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3E8215" w14:textId="77777777" w:rsidR="00530837" w:rsidRPr="0056431A" w:rsidRDefault="00C00A94" w:rsidP="0056431A">
      <w:pPr>
        <w:jc w:val="center"/>
        <w:rPr>
          <w:rFonts w:ascii="Times New Roman" w:hAnsi="Times New Roman"/>
          <w:b/>
          <w:bCs/>
          <w:sz w:val="48"/>
          <w:szCs w:val="48"/>
        </w:rPr>
      </w:pPr>
      <w:bookmarkStart w:id="0" w:name="_GoBack"/>
      <w:bookmarkEnd w:id="0"/>
      <w:r w:rsidRPr="0056431A">
        <w:rPr>
          <w:rFonts w:ascii="Times New Roman" w:hAnsi="Times New Roman"/>
          <w:b/>
          <w:bCs/>
          <w:sz w:val="48"/>
          <w:szCs w:val="48"/>
        </w:rPr>
        <w:t>ANTH 5300.810/820: Migrants and Refugees</w:t>
      </w:r>
    </w:p>
    <w:p w14:paraId="2AFEC075" w14:textId="1614C298" w:rsidR="00C00A94" w:rsidRPr="0056431A" w:rsidRDefault="00C00A94" w:rsidP="0056431A">
      <w:pPr>
        <w:jc w:val="center"/>
        <w:rPr>
          <w:rFonts w:ascii="Times New Roman" w:hAnsi="Times New Roman"/>
          <w:b/>
          <w:bCs/>
          <w:sz w:val="48"/>
          <w:szCs w:val="48"/>
        </w:rPr>
      </w:pPr>
      <w:r w:rsidRPr="0056431A">
        <w:rPr>
          <w:rFonts w:ascii="Times New Roman" w:hAnsi="Times New Roman"/>
          <w:b/>
          <w:bCs/>
          <w:sz w:val="48"/>
          <w:szCs w:val="48"/>
        </w:rPr>
        <w:t xml:space="preserve">Fall </w:t>
      </w:r>
      <w:r w:rsidR="00D63EDF">
        <w:rPr>
          <w:rFonts w:ascii="Times New Roman" w:hAnsi="Times New Roman"/>
          <w:b/>
          <w:bCs/>
          <w:sz w:val="48"/>
          <w:szCs w:val="48"/>
        </w:rPr>
        <w:t>2020</w:t>
      </w:r>
    </w:p>
    <w:p w14:paraId="0A2A0E91" w14:textId="77777777" w:rsidR="00C00A94" w:rsidRDefault="00C00A94" w:rsidP="00C00A94">
      <w:pPr>
        <w:jc w:val="center"/>
        <w:rPr>
          <w:rFonts w:ascii="Times New Roman" w:hAnsi="Times New Roman"/>
          <w:b/>
          <w:bCs/>
        </w:rPr>
      </w:pPr>
    </w:p>
    <w:p w14:paraId="0B4F48D6" w14:textId="77777777" w:rsidR="00C00A94" w:rsidRDefault="00C00A94" w:rsidP="00C00A94">
      <w:pPr>
        <w:rPr>
          <w:rFonts w:ascii="Times New Roman" w:hAnsi="Times New Roman"/>
        </w:rPr>
      </w:pPr>
    </w:p>
    <w:p w14:paraId="7BA9F1C9" w14:textId="77777777" w:rsidR="00C00A94" w:rsidRDefault="00C00A94" w:rsidP="00C00A94">
      <w:pPr>
        <w:rPr>
          <w:rFonts w:ascii="Times New Roman" w:hAnsi="Times New Roman"/>
        </w:rPr>
      </w:pPr>
      <w:r>
        <w:rPr>
          <w:rFonts w:ascii="Times New Roman" w:hAnsi="Times New Roman"/>
          <w:b/>
          <w:bCs/>
        </w:rPr>
        <w:t xml:space="preserve">Course Instructor: </w:t>
      </w:r>
      <w:r>
        <w:rPr>
          <w:rFonts w:ascii="Times New Roman" w:hAnsi="Times New Roman"/>
        </w:rPr>
        <w:t>Dr. Andrew Nelson</w:t>
      </w:r>
    </w:p>
    <w:p w14:paraId="41ADA720" w14:textId="77777777" w:rsidR="00C00A94" w:rsidRDefault="00C00A94" w:rsidP="00C00A94">
      <w:pPr>
        <w:rPr>
          <w:rFonts w:ascii="Times New Roman" w:hAnsi="Times New Roman"/>
        </w:rPr>
      </w:pPr>
      <w:r>
        <w:rPr>
          <w:rFonts w:ascii="Times New Roman" w:hAnsi="Times New Roman"/>
          <w:b/>
          <w:bCs/>
        </w:rPr>
        <w:t xml:space="preserve">Email: </w:t>
      </w:r>
      <w:hyperlink r:id="rId5" w:history="1">
        <w:r w:rsidRPr="00C563F9">
          <w:rPr>
            <w:rStyle w:val="Hyperlink"/>
            <w:rFonts w:ascii="Times New Roman" w:hAnsi="Times New Roman"/>
          </w:rPr>
          <w:t>andrew.nelson@unt.edu</w:t>
        </w:r>
      </w:hyperlink>
    </w:p>
    <w:p w14:paraId="3DF16140" w14:textId="77777777" w:rsidR="00C00A94" w:rsidRDefault="00C00A94" w:rsidP="00C00A94">
      <w:pPr>
        <w:rPr>
          <w:rFonts w:ascii="Times New Roman" w:hAnsi="Times New Roman"/>
        </w:rPr>
      </w:pPr>
      <w:r>
        <w:rPr>
          <w:rFonts w:ascii="Times New Roman" w:hAnsi="Times New Roman"/>
          <w:b/>
          <w:bCs/>
        </w:rPr>
        <w:t xml:space="preserve">Office Hours: </w:t>
      </w:r>
      <w:r>
        <w:rPr>
          <w:rFonts w:ascii="Times New Roman" w:hAnsi="Times New Roman"/>
        </w:rPr>
        <w:t>By appointment, virtual or in-office</w:t>
      </w:r>
    </w:p>
    <w:p w14:paraId="702C99EE" w14:textId="77777777" w:rsidR="00C00A94" w:rsidRDefault="00C00A94" w:rsidP="00C00A94">
      <w:pPr>
        <w:rPr>
          <w:rFonts w:ascii="Times New Roman" w:hAnsi="Times New Roman"/>
        </w:rPr>
      </w:pPr>
    </w:p>
    <w:p w14:paraId="7A1A3CD0" w14:textId="77777777" w:rsidR="00C00A94" w:rsidRDefault="00C00A94" w:rsidP="00C00A94">
      <w:pPr>
        <w:rPr>
          <w:rFonts w:ascii="Times New Roman" w:hAnsi="Times New Roman"/>
        </w:rPr>
      </w:pPr>
      <w:r>
        <w:rPr>
          <w:rFonts w:ascii="Times New Roman" w:hAnsi="Times New Roman"/>
        </w:rPr>
        <w:t xml:space="preserve">“… the novelty of our era, which threatens the very foundations of the nation-state, is that growing portions of humanity can no longer be represented within it. For this reason – that is, inasmuch as the refugee unhinges the old trinity of state/nation/territory – this apparently marginal figure deserves rather to be considered the central figure of our political history.” </w:t>
      </w:r>
    </w:p>
    <w:p w14:paraId="5B9BF36B" w14:textId="77777777" w:rsidR="00C00A94" w:rsidRDefault="00C00A94" w:rsidP="00C00A94">
      <w:pPr>
        <w:pStyle w:val="ListParagraph"/>
        <w:numPr>
          <w:ilvl w:val="0"/>
          <w:numId w:val="1"/>
        </w:numPr>
        <w:rPr>
          <w:rFonts w:ascii="Times New Roman" w:hAnsi="Times New Roman"/>
        </w:rPr>
      </w:pPr>
      <w:r>
        <w:rPr>
          <w:rFonts w:ascii="Times New Roman" w:hAnsi="Times New Roman"/>
        </w:rPr>
        <w:t>Georgio Agamben</w:t>
      </w:r>
    </w:p>
    <w:p w14:paraId="08D63374" w14:textId="77777777" w:rsidR="00C00A94" w:rsidRDefault="00C00A94" w:rsidP="00C00A94">
      <w:pPr>
        <w:rPr>
          <w:rFonts w:ascii="Times New Roman" w:hAnsi="Times New Roman"/>
        </w:rPr>
      </w:pPr>
    </w:p>
    <w:p w14:paraId="1C80ABFB" w14:textId="77777777" w:rsidR="00C00A94" w:rsidRDefault="00C00A94" w:rsidP="00C00A94">
      <w:pPr>
        <w:rPr>
          <w:rFonts w:ascii="Times New Roman" w:hAnsi="Times New Roman"/>
          <w:b/>
          <w:bCs/>
        </w:rPr>
      </w:pPr>
      <w:r>
        <w:rPr>
          <w:rFonts w:ascii="Times New Roman" w:hAnsi="Times New Roman"/>
          <w:b/>
          <w:bCs/>
        </w:rPr>
        <w:t>Course Description</w:t>
      </w:r>
    </w:p>
    <w:p w14:paraId="0F527090" w14:textId="77777777" w:rsidR="00C00A94" w:rsidRDefault="00C00A94" w:rsidP="00C00A94">
      <w:pPr>
        <w:rPr>
          <w:rFonts w:ascii="Times New Roman" w:hAnsi="Times New Roman"/>
          <w:b/>
          <w:bCs/>
        </w:rPr>
      </w:pPr>
    </w:p>
    <w:p w14:paraId="0161F442" w14:textId="7CD3E3FA" w:rsidR="00A86084" w:rsidRDefault="001A3C31" w:rsidP="0056431A">
      <w:pPr>
        <w:rPr>
          <w:rFonts w:ascii="Times New Roman" w:hAnsi="Times New Roman"/>
        </w:rPr>
      </w:pPr>
      <w:r>
        <w:rPr>
          <w:rFonts w:ascii="Times New Roman" w:hAnsi="Times New Roman"/>
        </w:rPr>
        <w:t>While the current</w:t>
      </w:r>
      <w:r w:rsidR="004C6EF9">
        <w:rPr>
          <w:rFonts w:ascii="Times New Roman" w:hAnsi="Times New Roman"/>
        </w:rPr>
        <w:t xml:space="preserve"> migration and refugee “crises” </w:t>
      </w:r>
      <w:r>
        <w:rPr>
          <w:rFonts w:ascii="Times New Roman" w:hAnsi="Times New Roman"/>
        </w:rPr>
        <w:t>might garner constant media attention across the globe, rarely does the reporting go beyond a surface understanding and why and how people are moving. In this course</w:t>
      </w:r>
      <w:r w:rsidR="0056431A">
        <w:rPr>
          <w:rFonts w:ascii="Times New Roman" w:hAnsi="Times New Roman"/>
        </w:rPr>
        <w:t>,</w:t>
      </w:r>
      <w:r>
        <w:rPr>
          <w:rFonts w:ascii="Times New Roman" w:hAnsi="Times New Roman"/>
        </w:rPr>
        <w:t xml:space="preserve"> we will approach migration from a structural perspective that connects global politics and economics to individual narratives of movement. First, we will address the root causes of displacement</w:t>
      </w:r>
      <w:r w:rsidR="004C6EF9">
        <w:rPr>
          <w:rFonts w:ascii="Times New Roman" w:hAnsi="Times New Roman"/>
        </w:rPr>
        <w:t xml:space="preserve"> </w:t>
      </w:r>
      <w:r>
        <w:rPr>
          <w:rFonts w:ascii="Times New Roman" w:hAnsi="Times New Roman"/>
        </w:rPr>
        <w:t xml:space="preserve">that have forced millions of people to flee their homes. Then, we will cover the </w:t>
      </w:r>
      <w:r w:rsidR="0056431A">
        <w:rPr>
          <w:rFonts w:ascii="Times New Roman" w:hAnsi="Times New Roman"/>
        </w:rPr>
        <w:t xml:space="preserve">creation, maintenance, and </w:t>
      </w:r>
      <w:r>
        <w:rPr>
          <w:rFonts w:ascii="Times New Roman" w:hAnsi="Times New Roman"/>
        </w:rPr>
        <w:t>enforcement of borders</w:t>
      </w:r>
      <w:r w:rsidR="0056431A">
        <w:rPr>
          <w:rFonts w:ascii="Times New Roman" w:hAnsi="Times New Roman"/>
        </w:rPr>
        <w:t xml:space="preserve"> with a comparative focus on the frontiers of Mexico-U.S. and Europe-Africa. Finally, we will discuss the strategies and processes by which migrants create a sense of place, emplacement, amid their dislocation from the familiar. </w:t>
      </w:r>
      <w:r w:rsidR="00A86084">
        <w:rPr>
          <w:rFonts w:ascii="Times New Roman" w:hAnsi="Times New Roman"/>
        </w:rPr>
        <w:t xml:space="preserve"> </w:t>
      </w:r>
    </w:p>
    <w:p w14:paraId="25E43456" w14:textId="77777777" w:rsidR="00A86084" w:rsidRDefault="00A86084" w:rsidP="00C00A94">
      <w:pPr>
        <w:rPr>
          <w:rFonts w:ascii="Times New Roman" w:hAnsi="Times New Roman"/>
        </w:rPr>
      </w:pPr>
    </w:p>
    <w:p w14:paraId="3EB88F1A" w14:textId="77777777" w:rsidR="00A86084" w:rsidRDefault="00A86084" w:rsidP="00C00A94">
      <w:pPr>
        <w:rPr>
          <w:rFonts w:ascii="Times New Roman" w:hAnsi="Times New Roman"/>
          <w:b/>
          <w:bCs/>
        </w:rPr>
      </w:pPr>
      <w:r>
        <w:rPr>
          <w:rFonts w:ascii="Times New Roman" w:hAnsi="Times New Roman"/>
          <w:b/>
          <w:bCs/>
        </w:rPr>
        <w:t>Learning Objectives</w:t>
      </w:r>
    </w:p>
    <w:p w14:paraId="49569ED7" w14:textId="77777777" w:rsidR="00A86084" w:rsidRDefault="00A86084" w:rsidP="00C00A94">
      <w:pPr>
        <w:rPr>
          <w:rFonts w:ascii="Times New Roman" w:hAnsi="Times New Roman"/>
          <w:b/>
          <w:bCs/>
        </w:rPr>
      </w:pPr>
    </w:p>
    <w:p w14:paraId="1B187DB7" w14:textId="77777777" w:rsidR="00A86084" w:rsidRDefault="00A86084" w:rsidP="00C00A94">
      <w:pPr>
        <w:rPr>
          <w:rFonts w:ascii="Times New Roman" w:hAnsi="Times New Roman"/>
        </w:rPr>
      </w:pPr>
      <w:r>
        <w:rPr>
          <w:rFonts w:ascii="Times New Roman" w:hAnsi="Times New Roman"/>
        </w:rPr>
        <w:t xml:space="preserve">1. Students will gain a foundational understanding of key terms and theories of migration studies. </w:t>
      </w:r>
    </w:p>
    <w:p w14:paraId="159BA6A1" w14:textId="77777777" w:rsidR="00A86084" w:rsidRDefault="00A86084" w:rsidP="00C00A94">
      <w:pPr>
        <w:rPr>
          <w:rFonts w:ascii="Times New Roman" w:hAnsi="Times New Roman"/>
        </w:rPr>
      </w:pPr>
      <w:r>
        <w:rPr>
          <w:rFonts w:ascii="Times New Roman" w:hAnsi="Times New Roman"/>
        </w:rPr>
        <w:t xml:space="preserve">2. Students will identify the larger structural causes of displacement and forced migration. </w:t>
      </w:r>
    </w:p>
    <w:p w14:paraId="0F543D77" w14:textId="77777777" w:rsidR="00A86084" w:rsidRDefault="00A86084" w:rsidP="00C00A94">
      <w:pPr>
        <w:rPr>
          <w:rFonts w:ascii="Times New Roman" w:hAnsi="Times New Roman"/>
        </w:rPr>
      </w:pPr>
      <w:r>
        <w:rPr>
          <w:rFonts w:ascii="Times New Roman" w:hAnsi="Times New Roman"/>
        </w:rPr>
        <w:t xml:space="preserve">3. Students will become experts of (at least) one case study of a displaced population. </w:t>
      </w:r>
    </w:p>
    <w:p w14:paraId="2DC6C2F1" w14:textId="77777777" w:rsidR="00A86084" w:rsidRDefault="00A86084" w:rsidP="00C00A94">
      <w:pPr>
        <w:rPr>
          <w:rFonts w:ascii="Times New Roman" w:hAnsi="Times New Roman"/>
        </w:rPr>
      </w:pPr>
      <w:r>
        <w:rPr>
          <w:rFonts w:ascii="Times New Roman" w:hAnsi="Times New Roman"/>
        </w:rPr>
        <w:t xml:space="preserve">4. Students will compare the historical construction and current functioning of the US/Mexico and Europe/Africa borders. </w:t>
      </w:r>
    </w:p>
    <w:p w14:paraId="3D3160AE" w14:textId="77777777" w:rsidR="00A86084" w:rsidRDefault="00A86084" w:rsidP="00C00A94">
      <w:pPr>
        <w:rPr>
          <w:rFonts w:ascii="Times New Roman" w:hAnsi="Times New Roman"/>
        </w:rPr>
      </w:pPr>
      <w:r>
        <w:rPr>
          <w:rFonts w:ascii="Times New Roman" w:hAnsi="Times New Roman"/>
        </w:rPr>
        <w:t xml:space="preserve">5. Students will conduct an ethnographic interview with a migrant/displaced person and use the course material to analyze it. </w:t>
      </w:r>
    </w:p>
    <w:p w14:paraId="2A56D7D7" w14:textId="77777777" w:rsidR="00A86084" w:rsidRDefault="00A86084" w:rsidP="00C00A94">
      <w:pPr>
        <w:rPr>
          <w:rFonts w:ascii="Times New Roman" w:hAnsi="Times New Roman"/>
        </w:rPr>
      </w:pPr>
    </w:p>
    <w:p w14:paraId="60A32AC5" w14:textId="77777777" w:rsidR="00A86084" w:rsidRDefault="00A86084" w:rsidP="00C00A94">
      <w:pPr>
        <w:rPr>
          <w:rFonts w:ascii="Times New Roman" w:hAnsi="Times New Roman"/>
          <w:b/>
          <w:bCs/>
        </w:rPr>
      </w:pPr>
      <w:r>
        <w:rPr>
          <w:rFonts w:ascii="Times New Roman" w:hAnsi="Times New Roman"/>
          <w:b/>
          <w:bCs/>
        </w:rPr>
        <w:t>Required Materials</w:t>
      </w:r>
    </w:p>
    <w:p w14:paraId="6EACB555" w14:textId="77777777" w:rsidR="00A86084" w:rsidRDefault="00A86084" w:rsidP="00C00A94">
      <w:pPr>
        <w:rPr>
          <w:rFonts w:ascii="Times New Roman" w:hAnsi="Times New Roman"/>
          <w:b/>
          <w:bCs/>
        </w:rPr>
      </w:pPr>
    </w:p>
    <w:p w14:paraId="72B5820D" w14:textId="77777777" w:rsidR="00A86084" w:rsidRDefault="00A86084" w:rsidP="00C00A94">
      <w:pPr>
        <w:rPr>
          <w:rFonts w:ascii="Times New Roman" w:hAnsi="Times New Roman"/>
        </w:rPr>
      </w:pPr>
      <w:r>
        <w:rPr>
          <w:rFonts w:ascii="Times New Roman" w:hAnsi="Times New Roman"/>
        </w:rPr>
        <w:t xml:space="preserve">1. Students will be expected to obtain the following three books: </w:t>
      </w:r>
    </w:p>
    <w:p w14:paraId="384B1673" w14:textId="77777777" w:rsidR="00A86084" w:rsidRDefault="00A86084" w:rsidP="00C00A94">
      <w:pPr>
        <w:rPr>
          <w:rFonts w:ascii="Times New Roman" w:hAnsi="Times New Roman"/>
        </w:rPr>
      </w:pPr>
    </w:p>
    <w:p w14:paraId="33A8F8A5" w14:textId="3D9AF5C9" w:rsidR="00A86084" w:rsidRPr="0056431A" w:rsidRDefault="00A86084" w:rsidP="0056431A">
      <w:pPr>
        <w:pStyle w:val="ListParagraph"/>
        <w:numPr>
          <w:ilvl w:val="0"/>
          <w:numId w:val="2"/>
        </w:numPr>
        <w:rPr>
          <w:rFonts w:ascii="Times New Roman" w:hAnsi="Times New Roman"/>
        </w:rPr>
      </w:pPr>
      <w:r w:rsidRPr="0056431A">
        <w:rPr>
          <w:rFonts w:ascii="Times New Roman" w:hAnsi="Times New Roman"/>
        </w:rPr>
        <w:t>Andersson, Ruben.</w:t>
      </w:r>
      <w:r w:rsidR="0056431A" w:rsidRPr="0056431A">
        <w:rPr>
          <w:rFonts w:ascii="Times New Roman" w:hAnsi="Times New Roman"/>
        </w:rPr>
        <w:t xml:space="preserve"> 2014.</w:t>
      </w:r>
      <w:r w:rsidRPr="0056431A">
        <w:rPr>
          <w:rFonts w:ascii="Times New Roman" w:hAnsi="Times New Roman"/>
        </w:rPr>
        <w:t xml:space="preserve"> </w:t>
      </w:r>
      <w:r w:rsidRPr="0056431A">
        <w:rPr>
          <w:rFonts w:ascii="Times New Roman" w:hAnsi="Times New Roman"/>
          <w:i/>
          <w:iCs/>
        </w:rPr>
        <w:t>Illegality, Inc</w:t>
      </w:r>
      <w:r w:rsidR="0056431A">
        <w:rPr>
          <w:rFonts w:ascii="Times New Roman" w:hAnsi="Times New Roman"/>
          <w:i/>
          <w:iCs/>
        </w:rPr>
        <w:t>.: Clandestine Migration and the Business of Bordering Europe</w:t>
      </w:r>
      <w:r w:rsidR="0056431A">
        <w:rPr>
          <w:rFonts w:ascii="Times New Roman" w:hAnsi="Times New Roman"/>
        </w:rPr>
        <w:t>.</w:t>
      </w:r>
      <w:r w:rsidRPr="0056431A">
        <w:rPr>
          <w:rFonts w:ascii="Times New Roman" w:hAnsi="Times New Roman"/>
        </w:rPr>
        <w:t xml:space="preserve"> Berkeley: University of California Press.</w:t>
      </w:r>
    </w:p>
    <w:p w14:paraId="745794A0" w14:textId="77777777" w:rsidR="00A86084" w:rsidRDefault="00A86084" w:rsidP="00C00A94">
      <w:pPr>
        <w:rPr>
          <w:rFonts w:ascii="Times New Roman" w:hAnsi="Times New Roman"/>
        </w:rPr>
      </w:pPr>
    </w:p>
    <w:p w14:paraId="5EEDB14A" w14:textId="58D79F57" w:rsidR="00A86084" w:rsidRDefault="00A86084" w:rsidP="0056431A">
      <w:pPr>
        <w:pStyle w:val="ListParagraph"/>
        <w:numPr>
          <w:ilvl w:val="0"/>
          <w:numId w:val="2"/>
        </w:numPr>
        <w:rPr>
          <w:rFonts w:ascii="Times New Roman" w:hAnsi="Times New Roman"/>
        </w:rPr>
      </w:pPr>
      <w:r w:rsidRPr="0056431A">
        <w:rPr>
          <w:rFonts w:ascii="Times New Roman" w:hAnsi="Times New Roman"/>
        </w:rPr>
        <w:lastRenderedPageBreak/>
        <w:t xml:space="preserve">de León, Jason. </w:t>
      </w:r>
      <w:r w:rsidR="0056431A" w:rsidRPr="0056431A">
        <w:rPr>
          <w:rFonts w:ascii="Times New Roman" w:hAnsi="Times New Roman"/>
        </w:rPr>
        <w:t xml:space="preserve">2015. </w:t>
      </w:r>
      <w:r w:rsidRPr="0056431A">
        <w:rPr>
          <w:rFonts w:ascii="Times New Roman" w:hAnsi="Times New Roman"/>
          <w:i/>
          <w:iCs/>
        </w:rPr>
        <w:t>The Land of Open Graves</w:t>
      </w:r>
      <w:r w:rsidR="0056431A">
        <w:rPr>
          <w:rFonts w:ascii="Times New Roman" w:hAnsi="Times New Roman"/>
          <w:i/>
          <w:iCs/>
        </w:rPr>
        <w:t>: Living and Dying on the Migrant Trail</w:t>
      </w:r>
      <w:r w:rsidRPr="0056431A">
        <w:rPr>
          <w:rFonts w:ascii="Times New Roman" w:hAnsi="Times New Roman"/>
        </w:rPr>
        <w:t xml:space="preserve">. Berkeley: University of California Press. </w:t>
      </w:r>
    </w:p>
    <w:p w14:paraId="1090FDE3" w14:textId="77777777" w:rsidR="0056431A" w:rsidRPr="0056431A" w:rsidRDefault="0056431A" w:rsidP="0056431A">
      <w:pPr>
        <w:rPr>
          <w:rFonts w:ascii="Times New Roman" w:hAnsi="Times New Roman"/>
        </w:rPr>
      </w:pPr>
    </w:p>
    <w:p w14:paraId="14D5E7BA" w14:textId="015945CE" w:rsidR="00A86084" w:rsidRPr="0056431A" w:rsidRDefault="00A86084" w:rsidP="0056431A">
      <w:pPr>
        <w:pStyle w:val="ListParagraph"/>
        <w:numPr>
          <w:ilvl w:val="0"/>
          <w:numId w:val="2"/>
        </w:numPr>
        <w:rPr>
          <w:rFonts w:ascii="Times New Roman" w:hAnsi="Times New Roman"/>
        </w:rPr>
      </w:pPr>
      <w:r w:rsidRPr="0056431A">
        <w:rPr>
          <w:rFonts w:ascii="Times New Roman" w:hAnsi="Times New Roman"/>
        </w:rPr>
        <w:t xml:space="preserve">Besteman, Catherine. </w:t>
      </w:r>
      <w:r w:rsidRPr="0056431A">
        <w:rPr>
          <w:rFonts w:ascii="Times New Roman" w:hAnsi="Times New Roman"/>
          <w:i/>
          <w:iCs/>
        </w:rPr>
        <w:t xml:space="preserve">Making Refuge: </w:t>
      </w:r>
      <w:r w:rsidR="0056431A" w:rsidRPr="0056431A">
        <w:rPr>
          <w:rFonts w:ascii="Times New Roman" w:hAnsi="Times New Roman"/>
          <w:i/>
          <w:iCs/>
        </w:rPr>
        <w:t>Somali</w:t>
      </w:r>
      <w:r w:rsidR="0056431A">
        <w:rPr>
          <w:rFonts w:ascii="Times New Roman" w:hAnsi="Times New Roman"/>
          <w:i/>
          <w:iCs/>
        </w:rPr>
        <w:t xml:space="preserve"> Bantu Refugees and Lewisto</w:t>
      </w:r>
      <w:r w:rsidR="0056431A" w:rsidRPr="0056431A">
        <w:rPr>
          <w:rFonts w:ascii="Times New Roman" w:hAnsi="Times New Roman"/>
          <w:i/>
          <w:iCs/>
        </w:rPr>
        <w:t>n, Maine</w:t>
      </w:r>
      <w:r w:rsidR="0056431A" w:rsidRPr="0056431A">
        <w:rPr>
          <w:rFonts w:ascii="Times New Roman" w:hAnsi="Times New Roman"/>
        </w:rPr>
        <w:t xml:space="preserve">. Durham, N.C.: Duke University Press. </w:t>
      </w:r>
    </w:p>
    <w:p w14:paraId="6D2779D9" w14:textId="77777777" w:rsidR="00A86084" w:rsidRDefault="00A86084" w:rsidP="00C00A94">
      <w:pPr>
        <w:rPr>
          <w:rFonts w:ascii="Times New Roman" w:hAnsi="Times New Roman"/>
          <w:i/>
          <w:iCs/>
        </w:rPr>
      </w:pPr>
    </w:p>
    <w:p w14:paraId="1E7A6B47" w14:textId="77777777" w:rsidR="00A86084" w:rsidRDefault="00A86084" w:rsidP="00C00A94">
      <w:pPr>
        <w:rPr>
          <w:rFonts w:ascii="Times New Roman" w:hAnsi="Times New Roman"/>
        </w:rPr>
      </w:pPr>
      <w:r>
        <w:rPr>
          <w:rFonts w:ascii="Times New Roman" w:hAnsi="Times New Roman"/>
        </w:rPr>
        <w:t xml:space="preserve">2. All other readings and materials will be made available to students via the course’s Canvas website. </w:t>
      </w:r>
    </w:p>
    <w:p w14:paraId="59723691" w14:textId="77777777" w:rsidR="00A86084" w:rsidRDefault="00A86084" w:rsidP="00C00A94">
      <w:pPr>
        <w:rPr>
          <w:rFonts w:ascii="Times New Roman" w:hAnsi="Times New Roman"/>
        </w:rPr>
      </w:pPr>
    </w:p>
    <w:p w14:paraId="0DA44639" w14:textId="77777777" w:rsidR="00A86084" w:rsidRPr="002202D1" w:rsidRDefault="00A86084" w:rsidP="00A86084">
      <w:pPr>
        <w:rPr>
          <w:rStyle w:val="Strong"/>
          <w:rFonts w:ascii="Times New Roman" w:hAnsi="Times New Roman"/>
        </w:rPr>
      </w:pPr>
      <w:r w:rsidRPr="002202D1">
        <w:rPr>
          <w:rStyle w:val="Strong"/>
          <w:rFonts w:ascii="Times New Roman" w:hAnsi="Times New Roman"/>
        </w:rPr>
        <w:t xml:space="preserve">Technical Support </w:t>
      </w:r>
    </w:p>
    <w:p w14:paraId="7226C19C" w14:textId="77777777" w:rsidR="00A86084" w:rsidRPr="002202D1" w:rsidRDefault="00A86084" w:rsidP="00A86084">
      <w:pPr>
        <w:rPr>
          <w:rFonts w:ascii="Times New Roman" w:hAnsi="Times New Roman"/>
        </w:rPr>
      </w:pPr>
    </w:p>
    <w:p w14:paraId="53DE73C2" w14:textId="77777777" w:rsidR="00A86084" w:rsidRPr="002202D1" w:rsidRDefault="00A86084" w:rsidP="00A86084">
      <w:pPr>
        <w:rPr>
          <w:rFonts w:ascii="Times New Roman" w:hAnsi="Times New Roman"/>
        </w:rPr>
      </w:pPr>
      <w:r w:rsidRPr="002202D1">
        <w:rPr>
          <w:rFonts w:ascii="Times New Roman" w:hAnsi="Times New Roman"/>
        </w:rPr>
        <w:t>Student Helpdesk:</w:t>
      </w:r>
    </w:p>
    <w:p w14:paraId="180BBD82" w14:textId="77777777" w:rsidR="00A86084" w:rsidRPr="002202D1" w:rsidRDefault="00A86084" w:rsidP="00A86084">
      <w:pPr>
        <w:rPr>
          <w:rFonts w:ascii="Times New Roman" w:hAnsi="Times New Roman"/>
        </w:rPr>
      </w:pPr>
      <w:r w:rsidRPr="002202D1">
        <w:rPr>
          <w:rFonts w:ascii="Times New Roman" w:hAnsi="Times New Roman"/>
        </w:rPr>
        <w:br/>
        <w:t>UIT Helpdesk</w:t>
      </w:r>
    </w:p>
    <w:p w14:paraId="1571EA83" w14:textId="77777777" w:rsidR="00A86084" w:rsidRPr="002202D1" w:rsidRDefault="00A86084" w:rsidP="00A86084">
      <w:pPr>
        <w:rPr>
          <w:rFonts w:ascii="Times New Roman" w:hAnsi="Times New Roman"/>
        </w:rPr>
      </w:pPr>
      <w:r w:rsidRPr="002202D1">
        <w:rPr>
          <w:rFonts w:ascii="Times New Roman" w:hAnsi="Times New Roman"/>
        </w:rPr>
        <w:t>Sage Hall 130</w:t>
      </w:r>
    </w:p>
    <w:p w14:paraId="4E3E659A" w14:textId="77777777" w:rsidR="00A86084" w:rsidRPr="002202D1" w:rsidRDefault="00A86084" w:rsidP="00A86084">
      <w:pPr>
        <w:rPr>
          <w:rFonts w:ascii="Times New Roman" w:hAnsi="Times New Roman"/>
        </w:rPr>
      </w:pPr>
      <w:r w:rsidRPr="002202D1">
        <w:rPr>
          <w:rFonts w:ascii="Times New Roman" w:hAnsi="Times New Roman"/>
        </w:rPr>
        <w:t>940-565-2324</w:t>
      </w:r>
    </w:p>
    <w:p w14:paraId="4ACC9FC2" w14:textId="77777777" w:rsidR="00A86084" w:rsidRPr="002202D1" w:rsidRDefault="00DE1680" w:rsidP="00A86084">
      <w:pPr>
        <w:rPr>
          <w:rFonts w:ascii="Times New Roman" w:hAnsi="Times New Roman"/>
        </w:rPr>
      </w:pPr>
      <w:hyperlink r:id="rId6" w:history="1">
        <w:r w:rsidR="00A86084" w:rsidRPr="002202D1">
          <w:rPr>
            <w:rStyle w:val="Hyperlink"/>
            <w:rFonts w:ascii="Times New Roman" w:hAnsi="Times New Roman"/>
          </w:rPr>
          <w:t>helpdesk@unt.edu</w:t>
        </w:r>
      </w:hyperlink>
    </w:p>
    <w:p w14:paraId="2719B503" w14:textId="77777777" w:rsidR="00A86084" w:rsidRPr="002202D1" w:rsidRDefault="00A86084" w:rsidP="00A86084">
      <w:pPr>
        <w:rPr>
          <w:rStyle w:val="Strong"/>
          <w:rFonts w:ascii="Times New Roman" w:hAnsi="Times New Roman"/>
        </w:rPr>
      </w:pPr>
    </w:p>
    <w:p w14:paraId="2041FE45" w14:textId="77777777" w:rsidR="00A86084" w:rsidRPr="002202D1" w:rsidRDefault="00A86084" w:rsidP="00A86084">
      <w:pPr>
        <w:rPr>
          <w:rStyle w:val="Strong"/>
          <w:rFonts w:ascii="Times New Roman" w:hAnsi="Times New Roman"/>
        </w:rPr>
      </w:pPr>
    </w:p>
    <w:p w14:paraId="1EC4702A" w14:textId="77777777" w:rsidR="00A86084" w:rsidRPr="002202D1" w:rsidRDefault="00A86084" w:rsidP="00A86084">
      <w:pPr>
        <w:rPr>
          <w:rStyle w:val="Strong"/>
          <w:rFonts w:ascii="Times New Roman" w:hAnsi="Times New Roman"/>
        </w:rPr>
      </w:pPr>
      <w:r w:rsidRPr="002202D1">
        <w:rPr>
          <w:rStyle w:val="Strong"/>
          <w:rFonts w:ascii="Times New Roman" w:hAnsi="Times New Roman"/>
        </w:rPr>
        <w:t>Technical Skill Requirements</w:t>
      </w:r>
    </w:p>
    <w:p w14:paraId="710FBF97" w14:textId="77777777" w:rsidR="00A86084" w:rsidRPr="002202D1" w:rsidRDefault="00A86084" w:rsidP="00A86084">
      <w:pPr>
        <w:rPr>
          <w:rFonts w:ascii="Times New Roman" w:hAnsi="Times New Roman"/>
        </w:rPr>
      </w:pPr>
      <w:r w:rsidRPr="002202D1">
        <w:rPr>
          <w:rFonts w:ascii="Times New Roman" w:hAnsi="Times New Roman"/>
        </w:rPr>
        <w:t xml:space="preserve">To be successful in this class, students will need to be able to: download and upload files, send and receive emails and navigate Canvas. </w:t>
      </w:r>
    </w:p>
    <w:p w14:paraId="0435F6E0" w14:textId="77777777" w:rsidR="00A86084" w:rsidRPr="002202D1" w:rsidRDefault="00A86084" w:rsidP="00A86084">
      <w:pPr>
        <w:rPr>
          <w:rFonts w:ascii="Times New Roman" w:hAnsi="Times New Roman"/>
        </w:rPr>
      </w:pPr>
    </w:p>
    <w:p w14:paraId="254C9BF6" w14:textId="77777777" w:rsidR="00A86084" w:rsidRPr="002202D1" w:rsidRDefault="00A86084" w:rsidP="00A86084">
      <w:pPr>
        <w:rPr>
          <w:rStyle w:val="Strong"/>
          <w:rFonts w:ascii="Times New Roman" w:hAnsi="Times New Roman"/>
        </w:rPr>
      </w:pPr>
      <w:r w:rsidRPr="002202D1">
        <w:rPr>
          <w:rStyle w:val="Strong"/>
          <w:rFonts w:ascii="Times New Roman" w:hAnsi="Times New Roman"/>
        </w:rPr>
        <w:t>Netiquette</w:t>
      </w:r>
    </w:p>
    <w:p w14:paraId="0707E2C5" w14:textId="77777777" w:rsidR="00A86084" w:rsidRPr="002202D1" w:rsidRDefault="00A86084" w:rsidP="00A86084">
      <w:pPr>
        <w:rPr>
          <w:rStyle w:val="Strong"/>
          <w:rFonts w:ascii="Times New Roman" w:hAnsi="Times New Roman"/>
          <w:b w:val="0"/>
          <w:color w:val="A8D08D"/>
        </w:rPr>
      </w:pPr>
    </w:p>
    <w:p w14:paraId="54934E19" w14:textId="77777777" w:rsidR="00A86084" w:rsidRDefault="00A86084" w:rsidP="00A86084">
      <w:pPr>
        <w:rPr>
          <w:rFonts w:ascii="Times New Roman" w:eastAsia="SimHei" w:hAnsi="Times New Roman" w:cs="David"/>
        </w:rPr>
      </w:pPr>
      <w:r>
        <w:rPr>
          <w:rFonts w:ascii="Times New Roman" w:eastAsia="SimHei" w:hAnsi="Times New Roman" w:cs="David"/>
        </w:rPr>
        <w:t xml:space="preserve">Virtual Classroom Citizenship: </w:t>
      </w:r>
      <w:r w:rsidRPr="002202D1">
        <w:rPr>
          <w:rFonts w:ascii="Times New Roman" w:eastAsia="SimHei" w:hAnsi="Times New Roman" w:cs="David"/>
        </w:rPr>
        <w:t xml:space="preserve">The same guidelines that apply to traditional classes should be observed in the virtual classroom environment. Please use proper </w:t>
      </w:r>
      <w:r w:rsidRPr="002202D1">
        <w:rPr>
          <w:rFonts w:ascii="Times New Roman" w:eastAsia="SimHei" w:hAnsi="Times New Roman" w:cs="David"/>
          <w:i/>
        </w:rPr>
        <w:t>netiquette</w:t>
      </w:r>
      <w:r w:rsidRPr="002202D1">
        <w:rPr>
          <w:rFonts w:ascii="Times New Roman" w:eastAsia="SimHei" w:hAnsi="Times New Roman" w:cs="David"/>
        </w:rPr>
        <w:t xml:space="preserve"> when interacting with class members and the professor. </w:t>
      </w:r>
    </w:p>
    <w:p w14:paraId="3227E734" w14:textId="77777777" w:rsidR="00A86084" w:rsidRDefault="00A86084" w:rsidP="00A86084">
      <w:pPr>
        <w:rPr>
          <w:rFonts w:ascii="Times New Roman" w:eastAsia="SimHei" w:hAnsi="Times New Roman" w:cs="David"/>
        </w:rPr>
      </w:pPr>
    </w:p>
    <w:p w14:paraId="3FDD92BA" w14:textId="77777777" w:rsidR="00A86084" w:rsidRDefault="00A86084" w:rsidP="00A86084">
      <w:pPr>
        <w:rPr>
          <w:rFonts w:ascii="Times New Roman" w:eastAsia="SimHei" w:hAnsi="Times New Roman" w:cs="David"/>
          <w:b/>
          <w:bCs/>
        </w:rPr>
      </w:pPr>
      <w:r>
        <w:rPr>
          <w:rFonts w:ascii="Times New Roman" w:eastAsia="SimHei" w:hAnsi="Times New Roman" w:cs="David"/>
          <w:b/>
          <w:bCs/>
        </w:rPr>
        <w:t>How the Course is Organized</w:t>
      </w:r>
    </w:p>
    <w:p w14:paraId="3252C56F" w14:textId="77777777" w:rsidR="00A86084" w:rsidRDefault="00A86084" w:rsidP="00A86084">
      <w:pPr>
        <w:rPr>
          <w:rFonts w:ascii="Times New Roman" w:eastAsia="SimHei" w:hAnsi="Times New Roman" w:cs="David"/>
          <w:b/>
          <w:bCs/>
        </w:rPr>
      </w:pPr>
    </w:p>
    <w:p w14:paraId="2C6D0153" w14:textId="4E84BB31" w:rsidR="00A86084" w:rsidRDefault="00A86084" w:rsidP="00A86084">
      <w:pPr>
        <w:rPr>
          <w:rFonts w:ascii="Times New Roman" w:eastAsia="SimHei" w:hAnsi="Times New Roman" w:cs="David"/>
        </w:rPr>
      </w:pPr>
      <w:r>
        <w:rPr>
          <w:rFonts w:ascii="Times New Roman" w:eastAsia="SimHei" w:hAnsi="Times New Roman" w:cs="David"/>
        </w:rPr>
        <w:t xml:space="preserve">The course is divided into 3 units: displacement, crossing borders, and emplacement. In each unit, students will be required to participate in </w:t>
      </w:r>
      <w:r w:rsidR="00194D29">
        <w:rPr>
          <w:rFonts w:ascii="Times New Roman" w:eastAsia="SimHei" w:hAnsi="Times New Roman" w:cs="David"/>
        </w:rPr>
        <w:t xml:space="preserve">2-3 </w:t>
      </w:r>
      <w:r>
        <w:rPr>
          <w:rFonts w:ascii="Times New Roman" w:eastAsia="SimHei" w:hAnsi="Times New Roman" w:cs="David"/>
        </w:rPr>
        <w:t>d</w:t>
      </w:r>
      <w:r w:rsidR="00194D29">
        <w:rPr>
          <w:rFonts w:ascii="Times New Roman" w:eastAsia="SimHei" w:hAnsi="Times New Roman" w:cs="David"/>
        </w:rPr>
        <w:t>iscussions, create one vlog (10-</w:t>
      </w:r>
      <w:r>
        <w:rPr>
          <w:rFonts w:ascii="Times New Roman" w:eastAsia="SimHei" w:hAnsi="Times New Roman" w:cs="David"/>
        </w:rPr>
        <w:t xml:space="preserve">minute video presentation), and write one paper. </w:t>
      </w:r>
    </w:p>
    <w:p w14:paraId="6CD8AA5C" w14:textId="77777777" w:rsidR="00A86084" w:rsidRDefault="00A86084" w:rsidP="00A86084">
      <w:pPr>
        <w:rPr>
          <w:rFonts w:ascii="Times New Roman" w:eastAsia="SimHei" w:hAnsi="Times New Roman" w:cs="David"/>
        </w:rPr>
      </w:pPr>
    </w:p>
    <w:p w14:paraId="4F0C8A20" w14:textId="77777777" w:rsidR="00A86084" w:rsidRDefault="00AD48F2" w:rsidP="00C00A94">
      <w:pPr>
        <w:rPr>
          <w:rFonts w:ascii="Times New Roman" w:eastAsia="SimHei" w:hAnsi="Times New Roman" w:cs="David"/>
          <w:b/>
          <w:bCs/>
        </w:rPr>
      </w:pPr>
      <w:r>
        <w:rPr>
          <w:rFonts w:ascii="Times New Roman" w:eastAsia="SimHei" w:hAnsi="Times New Roman" w:cs="David"/>
          <w:b/>
          <w:bCs/>
        </w:rPr>
        <w:t>Grading</w:t>
      </w:r>
    </w:p>
    <w:p w14:paraId="2F1BCD76" w14:textId="77777777" w:rsidR="00AD48F2" w:rsidRDefault="00AD48F2" w:rsidP="00C00A94">
      <w:pPr>
        <w:rPr>
          <w:rFonts w:ascii="Times New Roman" w:eastAsia="SimHei" w:hAnsi="Times New Roman" w:cs="David"/>
          <w:b/>
          <w:bCs/>
        </w:rPr>
      </w:pPr>
    </w:p>
    <w:p w14:paraId="58A5E78E" w14:textId="2A064B55" w:rsidR="00AD48F2" w:rsidRDefault="00AD48F2" w:rsidP="00C00A94">
      <w:pPr>
        <w:rPr>
          <w:rFonts w:ascii="Times New Roman" w:hAnsi="Times New Roman"/>
        </w:rPr>
      </w:pPr>
      <w:r>
        <w:rPr>
          <w:rFonts w:ascii="Times New Roman" w:hAnsi="Times New Roman"/>
        </w:rPr>
        <w:t>Grades will be determined according t</w:t>
      </w:r>
      <w:r w:rsidR="00194D29">
        <w:rPr>
          <w:rFonts w:ascii="Times New Roman" w:hAnsi="Times New Roman"/>
        </w:rPr>
        <w:t>o the following weighted catego</w:t>
      </w:r>
      <w:r>
        <w:rPr>
          <w:rFonts w:ascii="Times New Roman" w:hAnsi="Times New Roman"/>
        </w:rPr>
        <w:t>r</w:t>
      </w:r>
      <w:r w:rsidR="00194D29">
        <w:rPr>
          <w:rFonts w:ascii="Times New Roman" w:hAnsi="Times New Roman"/>
        </w:rPr>
        <w:t>i</w:t>
      </w:r>
      <w:r>
        <w:rPr>
          <w:rFonts w:ascii="Times New Roman" w:hAnsi="Times New Roman"/>
        </w:rPr>
        <w:t>es</w:t>
      </w:r>
    </w:p>
    <w:p w14:paraId="6FB11B8F" w14:textId="77777777" w:rsidR="00AD48F2" w:rsidRDefault="00AD48F2" w:rsidP="00C00A94">
      <w:pPr>
        <w:rPr>
          <w:rFonts w:ascii="Times New Roman" w:hAnsi="Times New Roman"/>
        </w:rPr>
      </w:pPr>
    </w:p>
    <w:tbl>
      <w:tblPr>
        <w:tblStyle w:val="TableGrid"/>
        <w:tblW w:w="0" w:type="auto"/>
        <w:tblLook w:val="04A0" w:firstRow="1" w:lastRow="0" w:firstColumn="1" w:lastColumn="0" w:noHBand="0" w:noVBand="1"/>
      </w:tblPr>
      <w:tblGrid>
        <w:gridCol w:w="4675"/>
        <w:gridCol w:w="4675"/>
      </w:tblGrid>
      <w:tr w:rsidR="00AD48F2" w14:paraId="4A65EAC3" w14:textId="77777777" w:rsidTr="00AD48F2">
        <w:tc>
          <w:tcPr>
            <w:tcW w:w="4675" w:type="dxa"/>
          </w:tcPr>
          <w:p w14:paraId="787B2924" w14:textId="77777777" w:rsidR="00AD48F2" w:rsidRPr="00AD48F2" w:rsidRDefault="00AD48F2" w:rsidP="00C00A94">
            <w:pPr>
              <w:rPr>
                <w:rFonts w:ascii="Times New Roman" w:hAnsi="Times New Roman"/>
                <w:b/>
                <w:bCs/>
              </w:rPr>
            </w:pPr>
            <w:r>
              <w:rPr>
                <w:rFonts w:ascii="Times New Roman" w:hAnsi="Times New Roman"/>
                <w:b/>
                <w:bCs/>
              </w:rPr>
              <w:t>Category</w:t>
            </w:r>
          </w:p>
        </w:tc>
        <w:tc>
          <w:tcPr>
            <w:tcW w:w="4675" w:type="dxa"/>
          </w:tcPr>
          <w:p w14:paraId="27E6555F" w14:textId="77777777" w:rsidR="00AD48F2" w:rsidRPr="00AD48F2" w:rsidRDefault="00AD48F2" w:rsidP="00C00A94">
            <w:pPr>
              <w:rPr>
                <w:rFonts w:ascii="Times New Roman" w:hAnsi="Times New Roman"/>
                <w:b/>
                <w:bCs/>
              </w:rPr>
            </w:pPr>
            <w:r>
              <w:rPr>
                <w:rFonts w:ascii="Times New Roman" w:hAnsi="Times New Roman"/>
                <w:b/>
                <w:bCs/>
              </w:rPr>
              <w:t>% of Final Grade</w:t>
            </w:r>
          </w:p>
        </w:tc>
      </w:tr>
      <w:tr w:rsidR="00AD48F2" w14:paraId="6082BE4B" w14:textId="77777777" w:rsidTr="00AD48F2">
        <w:tc>
          <w:tcPr>
            <w:tcW w:w="4675" w:type="dxa"/>
          </w:tcPr>
          <w:p w14:paraId="42EC1F18" w14:textId="77777777" w:rsidR="00AD48F2" w:rsidRDefault="00AD48F2" w:rsidP="00C00A94">
            <w:pPr>
              <w:rPr>
                <w:rFonts w:ascii="Times New Roman" w:hAnsi="Times New Roman"/>
              </w:rPr>
            </w:pPr>
            <w:r>
              <w:rPr>
                <w:rFonts w:ascii="Times New Roman" w:hAnsi="Times New Roman"/>
              </w:rPr>
              <w:t>Discussions (8)</w:t>
            </w:r>
          </w:p>
        </w:tc>
        <w:tc>
          <w:tcPr>
            <w:tcW w:w="4675" w:type="dxa"/>
          </w:tcPr>
          <w:p w14:paraId="7771B6E7" w14:textId="5CDE406A" w:rsidR="00AD48F2" w:rsidRDefault="00194D29" w:rsidP="00C00A94">
            <w:pPr>
              <w:rPr>
                <w:rFonts w:ascii="Times New Roman" w:hAnsi="Times New Roman"/>
              </w:rPr>
            </w:pPr>
            <w:r>
              <w:rPr>
                <w:rFonts w:ascii="Times New Roman" w:hAnsi="Times New Roman"/>
              </w:rPr>
              <w:t>30</w:t>
            </w:r>
          </w:p>
        </w:tc>
      </w:tr>
      <w:tr w:rsidR="00AD48F2" w14:paraId="3CE53616" w14:textId="77777777" w:rsidTr="00AD48F2">
        <w:tc>
          <w:tcPr>
            <w:tcW w:w="4675" w:type="dxa"/>
          </w:tcPr>
          <w:p w14:paraId="12CB1F30" w14:textId="77777777" w:rsidR="00AD48F2" w:rsidRDefault="00AD48F2" w:rsidP="00C00A94">
            <w:pPr>
              <w:rPr>
                <w:rFonts w:ascii="Times New Roman" w:hAnsi="Times New Roman"/>
              </w:rPr>
            </w:pPr>
            <w:r>
              <w:rPr>
                <w:rFonts w:ascii="Times New Roman" w:hAnsi="Times New Roman"/>
              </w:rPr>
              <w:t>Vlogs (3)</w:t>
            </w:r>
          </w:p>
        </w:tc>
        <w:tc>
          <w:tcPr>
            <w:tcW w:w="4675" w:type="dxa"/>
          </w:tcPr>
          <w:p w14:paraId="1578230C" w14:textId="78F06B77" w:rsidR="00AD48F2" w:rsidRDefault="00194D29" w:rsidP="00C00A94">
            <w:pPr>
              <w:rPr>
                <w:rFonts w:ascii="Times New Roman" w:hAnsi="Times New Roman"/>
              </w:rPr>
            </w:pPr>
            <w:r>
              <w:rPr>
                <w:rFonts w:ascii="Times New Roman" w:hAnsi="Times New Roman"/>
              </w:rPr>
              <w:t>30</w:t>
            </w:r>
          </w:p>
        </w:tc>
      </w:tr>
      <w:tr w:rsidR="00AD48F2" w14:paraId="32E55BC1" w14:textId="77777777" w:rsidTr="00AD48F2">
        <w:tc>
          <w:tcPr>
            <w:tcW w:w="4675" w:type="dxa"/>
          </w:tcPr>
          <w:p w14:paraId="4058C2B5" w14:textId="77777777" w:rsidR="00AD48F2" w:rsidRDefault="00AD48F2" w:rsidP="00C00A94">
            <w:pPr>
              <w:rPr>
                <w:rFonts w:ascii="Times New Roman" w:hAnsi="Times New Roman"/>
              </w:rPr>
            </w:pPr>
            <w:r>
              <w:rPr>
                <w:rFonts w:ascii="Times New Roman" w:hAnsi="Times New Roman"/>
              </w:rPr>
              <w:t xml:space="preserve">Papers (3) </w:t>
            </w:r>
          </w:p>
        </w:tc>
        <w:tc>
          <w:tcPr>
            <w:tcW w:w="4675" w:type="dxa"/>
          </w:tcPr>
          <w:p w14:paraId="283275FE" w14:textId="555A014B" w:rsidR="00AD48F2" w:rsidRDefault="00194D29" w:rsidP="00C00A94">
            <w:pPr>
              <w:rPr>
                <w:rFonts w:ascii="Times New Roman" w:hAnsi="Times New Roman"/>
              </w:rPr>
            </w:pPr>
            <w:r>
              <w:rPr>
                <w:rFonts w:ascii="Times New Roman" w:hAnsi="Times New Roman"/>
              </w:rPr>
              <w:t>40</w:t>
            </w:r>
          </w:p>
        </w:tc>
      </w:tr>
    </w:tbl>
    <w:p w14:paraId="570CF5BA" w14:textId="77777777" w:rsidR="00AD48F2" w:rsidRDefault="00AD48F2" w:rsidP="00C00A94">
      <w:pPr>
        <w:rPr>
          <w:rFonts w:ascii="Times New Roman" w:hAnsi="Times New Roman"/>
        </w:rPr>
      </w:pPr>
    </w:p>
    <w:p w14:paraId="6100510D" w14:textId="690A1994" w:rsidR="00194D29" w:rsidRDefault="00194D29" w:rsidP="00C00A94">
      <w:pPr>
        <w:rPr>
          <w:rFonts w:ascii="Times New Roman" w:hAnsi="Times New Roman"/>
          <w:b/>
          <w:bCs/>
        </w:rPr>
      </w:pPr>
      <w:r>
        <w:rPr>
          <w:rFonts w:ascii="Times New Roman" w:hAnsi="Times New Roman"/>
          <w:b/>
          <w:bCs/>
        </w:rPr>
        <w:t>1. Discussion Posts</w:t>
      </w:r>
    </w:p>
    <w:p w14:paraId="33C00845" w14:textId="77777777" w:rsidR="00194D29" w:rsidRDefault="00194D29" w:rsidP="00C00A94">
      <w:pPr>
        <w:rPr>
          <w:rFonts w:ascii="Times New Roman" w:hAnsi="Times New Roman"/>
          <w:b/>
          <w:bCs/>
        </w:rPr>
      </w:pPr>
    </w:p>
    <w:p w14:paraId="4384384A" w14:textId="44015C75" w:rsidR="00194D29" w:rsidRDefault="00194D29" w:rsidP="00C00A94">
      <w:pPr>
        <w:rPr>
          <w:rFonts w:ascii="Times New Roman" w:hAnsi="Times New Roman"/>
        </w:rPr>
      </w:pPr>
      <w:r>
        <w:rPr>
          <w:rFonts w:ascii="Times New Roman" w:hAnsi="Times New Roman"/>
        </w:rPr>
        <w:lastRenderedPageBreak/>
        <w:t xml:space="preserve">For each discussion, students will be expected to submit one original post, and two responses to classmates. The first post should answer each question in the prompt in 400-600 words. In order to ensure adequate time for students to respond to each other, the first posts will be due Thursday before midnight on the week assigned.  The two responses should contribute to the discussion with substantial additions, not simple expressions of agreement or disagreement. Generally, </w:t>
      </w:r>
      <w:r w:rsidR="0056431A">
        <w:rPr>
          <w:rFonts w:ascii="Times New Roman" w:hAnsi="Times New Roman"/>
        </w:rPr>
        <w:t>I would expect them to be at least</w:t>
      </w:r>
      <w:r>
        <w:rPr>
          <w:rFonts w:ascii="Times New Roman" w:hAnsi="Times New Roman"/>
        </w:rPr>
        <w:t xml:space="preserve"> 100 words in length. They will be due Sunday before midnight on the weeks assigned. </w:t>
      </w:r>
    </w:p>
    <w:p w14:paraId="2B7D1431" w14:textId="77777777" w:rsidR="00194D29" w:rsidRDefault="00194D29" w:rsidP="00C00A94">
      <w:pPr>
        <w:rPr>
          <w:rFonts w:ascii="Times New Roman" w:hAnsi="Times New Roman"/>
        </w:rPr>
      </w:pPr>
    </w:p>
    <w:p w14:paraId="5794DEF3" w14:textId="657F8FB7" w:rsidR="00194D29" w:rsidRDefault="00194D29" w:rsidP="00C00A94">
      <w:pPr>
        <w:rPr>
          <w:rFonts w:ascii="Times New Roman" w:hAnsi="Times New Roman"/>
        </w:rPr>
      </w:pPr>
      <w:r>
        <w:rPr>
          <w:rFonts w:ascii="Times New Roman" w:hAnsi="Times New Roman"/>
        </w:rPr>
        <w:t xml:space="preserve">Original posts will be graded out of 6 points, while the two responses will be out of 2 points for a total of 10 points per discussion. </w:t>
      </w:r>
    </w:p>
    <w:p w14:paraId="69B95DCF" w14:textId="77777777" w:rsidR="00BF500D" w:rsidRDefault="00BF500D" w:rsidP="00C00A94">
      <w:pPr>
        <w:rPr>
          <w:rFonts w:ascii="Times New Roman" w:hAnsi="Times New Roman"/>
          <w:b/>
          <w:bCs/>
        </w:rPr>
      </w:pPr>
    </w:p>
    <w:p w14:paraId="0539FD9A" w14:textId="740B1000" w:rsidR="00194D29" w:rsidRDefault="00194D29" w:rsidP="00C00A94">
      <w:pPr>
        <w:rPr>
          <w:rFonts w:ascii="Times New Roman" w:hAnsi="Times New Roman"/>
          <w:b/>
          <w:bCs/>
        </w:rPr>
      </w:pPr>
      <w:r>
        <w:rPr>
          <w:rFonts w:ascii="Times New Roman" w:hAnsi="Times New Roman"/>
          <w:b/>
          <w:bCs/>
        </w:rPr>
        <w:t>2. Vlogs</w:t>
      </w:r>
    </w:p>
    <w:p w14:paraId="1CC2B0F3" w14:textId="77777777" w:rsidR="00194D29" w:rsidRDefault="00194D29" w:rsidP="00C00A94">
      <w:pPr>
        <w:rPr>
          <w:rFonts w:ascii="Times New Roman" w:hAnsi="Times New Roman"/>
          <w:b/>
          <w:bCs/>
        </w:rPr>
      </w:pPr>
    </w:p>
    <w:p w14:paraId="6771B2E7" w14:textId="4A7048AF" w:rsidR="00194D29" w:rsidRDefault="00194D29" w:rsidP="00C00A94">
      <w:pPr>
        <w:rPr>
          <w:rFonts w:ascii="Times New Roman" w:hAnsi="Times New Roman"/>
        </w:rPr>
      </w:pPr>
      <w:r>
        <w:rPr>
          <w:rFonts w:ascii="Times New Roman" w:hAnsi="Times New Roman"/>
        </w:rPr>
        <w:t xml:space="preserve">Students will be expected to create three video blogs throughout </w:t>
      </w:r>
      <w:r w:rsidR="00BF500D">
        <w:rPr>
          <w:rFonts w:ascii="Times New Roman" w:hAnsi="Times New Roman"/>
        </w:rPr>
        <w:t>the course. These vlogs will be based on research conducted by the student in reference to a given question or topic</w:t>
      </w:r>
      <w:r>
        <w:rPr>
          <w:rFonts w:ascii="Times New Roman" w:hAnsi="Times New Roman"/>
        </w:rPr>
        <w:t xml:space="preserve">. </w:t>
      </w:r>
      <w:r w:rsidR="00BF500D">
        <w:rPr>
          <w:rFonts w:ascii="Times New Roman" w:hAnsi="Times New Roman"/>
        </w:rPr>
        <w:t xml:space="preserve">Students may submit the videos as files or as links to websites (youtube, dropbox). </w:t>
      </w:r>
      <w:r w:rsidR="00DA59C7">
        <w:rPr>
          <w:rFonts w:ascii="Times New Roman" w:hAnsi="Times New Roman"/>
        </w:rPr>
        <w:t xml:space="preserve">They should last 10 minutes. </w:t>
      </w:r>
      <w:r w:rsidR="00BF500D">
        <w:rPr>
          <w:rFonts w:ascii="Times New Roman" w:hAnsi="Times New Roman"/>
        </w:rPr>
        <w:t xml:space="preserve">Vlogs will be graded out of 20 points (a rubric will be provided). </w:t>
      </w:r>
    </w:p>
    <w:p w14:paraId="684ECFE6" w14:textId="77777777" w:rsidR="00BF500D" w:rsidRDefault="00BF500D" w:rsidP="00C00A94">
      <w:pPr>
        <w:rPr>
          <w:rFonts w:ascii="Times New Roman" w:hAnsi="Times New Roman"/>
        </w:rPr>
      </w:pPr>
    </w:p>
    <w:p w14:paraId="328A933B" w14:textId="7295C1B8" w:rsidR="00BF500D" w:rsidRDefault="00BF500D" w:rsidP="00C00A94">
      <w:pPr>
        <w:rPr>
          <w:rFonts w:ascii="Times New Roman" w:hAnsi="Times New Roman"/>
          <w:b/>
          <w:bCs/>
        </w:rPr>
      </w:pPr>
      <w:r w:rsidRPr="00BF500D">
        <w:rPr>
          <w:rFonts w:ascii="Times New Roman" w:hAnsi="Times New Roman"/>
          <w:b/>
          <w:bCs/>
        </w:rPr>
        <w:t xml:space="preserve">3. </w:t>
      </w:r>
      <w:r>
        <w:rPr>
          <w:rFonts w:ascii="Times New Roman" w:hAnsi="Times New Roman"/>
          <w:b/>
          <w:bCs/>
        </w:rPr>
        <w:t xml:space="preserve"> Paper Assignments </w:t>
      </w:r>
    </w:p>
    <w:p w14:paraId="5325F786" w14:textId="77777777" w:rsidR="00BF500D" w:rsidRDefault="00BF500D" w:rsidP="00C00A94">
      <w:pPr>
        <w:rPr>
          <w:rFonts w:ascii="Times New Roman" w:hAnsi="Times New Roman"/>
          <w:b/>
          <w:bCs/>
        </w:rPr>
      </w:pPr>
    </w:p>
    <w:p w14:paraId="76359B37" w14:textId="50A135B8" w:rsidR="00BF500D" w:rsidRDefault="00BF500D" w:rsidP="00C00A94">
      <w:pPr>
        <w:rPr>
          <w:rFonts w:ascii="Times New Roman" w:hAnsi="Times New Roman"/>
        </w:rPr>
      </w:pPr>
      <w:r>
        <w:rPr>
          <w:rFonts w:ascii="Times New Roman" w:hAnsi="Times New Roman"/>
        </w:rPr>
        <w:t xml:space="preserve">Students will be expected to write three “term” papers throughout the course. These papers will be the culminating exercise of each unit and will ask students to develop an argument in response to the key questions and topics of each unit. Papers will be approximately 5 pages in length (or 1250 words). Papers will be graded out of 100 points. </w:t>
      </w:r>
    </w:p>
    <w:p w14:paraId="2130F878" w14:textId="77777777" w:rsidR="00BF500D" w:rsidRDefault="00BF500D" w:rsidP="00C00A94">
      <w:pPr>
        <w:rPr>
          <w:rFonts w:ascii="Times New Roman" w:hAnsi="Times New Roman"/>
        </w:rPr>
      </w:pPr>
    </w:p>
    <w:p w14:paraId="6EB8C8F1" w14:textId="552F7B59" w:rsidR="00BF500D" w:rsidRDefault="00BF500D" w:rsidP="00C00A94">
      <w:pPr>
        <w:rPr>
          <w:rFonts w:ascii="Times New Roman" w:hAnsi="Times New Roman"/>
          <w:b/>
          <w:bCs/>
          <w:u w:val="single"/>
        </w:rPr>
      </w:pPr>
      <w:r>
        <w:rPr>
          <w:rFonts w:ascii="Times New Roman" w:hAnsi="Times New Roman"/>
          <w:b/>
          <w:bCs/>
          <w:u w:val="single"/>
        </w:rPr>
        <w:t>Course Policies</w:t>
      </w:r>
    </w:p>
    <w:p w14:paraId="063BEA4C" w14:textId="77777777" w:rsidR="00BF500D" w:rsidRDefault="00BF500D" w:rsidP="00C00A94">
      <w:pPr>
        <w:rPr>
          <w:rFonts w:ascii="Times New Roman" w:hAnsi="Times New Roman"/>
          <w:b/>
          <w:bCs/>
          <w:u w:val="single"/>
        </w:rPr>
      </w:pPr>
    </w:p>
    <w:p w14:paraId="4201ABFA" w14:textId="323A6B87" w:rsidR="00BF500D" w:rsidRDefault="00BF500D" w:rsidP="00C00A94">
      <w:pPr>
        <w:rPr>
          <w:rFonts w:ascii="Times New Roman" w:hAnsi="Times New Roman"/>
        </w:rPr>
      </w:pPr>
      <w:r>
        <w:rPr>
          <w:rFonts w:ascii="Times New Roman" w:hAnsi="Times New Roman"/>
        </w:rPr>
        <w:t xml:space="preserve">1. Late assignments: If a deadline has passed, students will be allowed to submit late assignments if, and only if, they submit documentation signed by a medical professional that attests to student’s inability to have submitted the work on time. </w:t>
      </w:r>
    </w:p>
    <w:p w14:paraId="43980754" w14:textId="77777777" w:rsidR="00BF500D" w:rsidRDefault="00BF500D" w:rsidP="00C00A94">
      <w:pPr>
        <w:rPr>
          <w:rFonts w:ascii="Times New Roman" w:hAnsi="Times New Roman"/>
        </w:rPr>
      </w:pPr>
    </w:p>
    <w:p w14:paraId="2834A15A" w14:textId="2D199B87" w:rsidR="00BF500D" w:rsidRDefault="00BF500D" w:rsidP="00C00A94">
      <w:pPr>
        <w:rPr>
          <w:rFonts w:ascii="Times New Roman" w:hAnsi="Times New Roman"/>
        </w:rPr>
      </w:pPr>
      <w:r>
        <w:rPr>
          <w:rFonts w:ascii="Times New Roman" w:hAnsi="Times New Roman"/>
        </w:rPr>
        <w:t xml:space="preserve">2. Assignment extensions: The professor will be much more likely to grant an extension if a student requests it prior to the deadline – </w:t>
      </w:r>
      <w:r w:rsidRPr="00BF500D">
        <w:rPr>
          <w:rFonts w:ascii="Times New Roman" w:hAnsi="Times New Roman"/>
          <w:i/>
          <w:iCs/>
        </w:rPr>
        <w:t>earlier the better</w:t>
      </w:r>
      <w:r>
        <w:rPr>
          <w:rFonts w:ascii="Times New Roman" w:hAnsi="Times New Roman"/>
        </w:rPr>
        <w:t xml:space="preserve">. </w:t>
      </w:r>
    </w:p>
    <w:p w14:paraId="5396AD02" w14:textId="77777777" w:rsidR="00BF500D" w:rsidRDefault="00BF500D" w:rsidP="00C00A94">
      <w:pPr>
        <w:rPr>
          <w:rFonts w:ascii="Times New Roman" w:hAnsi="Times New Roman"/>
        </w:rPr>
      </w:pPr>
    </w:p>
    <w:p w14:paraId="56780569" w14:textId="542B1E5E" w:rsidR="00BF500D" w:rsidRDefault="00BF500D" w:rsidP="00C00A94">
      <w:pPr>
        <w:rPr>
          <w:rFonts w:ascii="Times New Roman" w:hAnsi="Times New Roman" w:cs="Times New Roman"/>
          <w:bCs/>
        </w:rPr>
      </w:pPr>
      <w:r w:rsidRPr="004C6EF9">
        <w:rPr>
          <w:rFonts w:ascii="Times New Roman" w:hAnsi="Times New Roman"/>
        </w:rPr>
        <w:t xml:space="preserve">3. </w:t>
      </w:r>
      <w:r w:rsidR="004C6EF9" w:rsidRPr="004C6EF9">
        <w:rPr>
          <w:rFonts w:ascii="Times New Roman" w:hAnsi="Times New Roman" w:cs="Times New Roman"/>
        </w:rPr>
        <w:t>Withdrawal: If you are unable to complete this course you must officially withdraw by the University-designated date (</w:t>
      </w:r>
      <w:r w:rsidR="004C6EF9" w:rsidRPr="004C6EF9">
        <w:rPr>
          <w:rFonts w:ascii="Times New Roman" w:hAnsi="Times New Roman" w:cs="Times New Roman"/>
          <w:bCs/>
        </w:rPr>
        <w:t>for a “W” with instructor approval). Withdrawing from a course is a formal procedure that YOU must initiate.</w:t>
      </w:r>
    </w:p>
    <w:p w14:paraId="31492E6B" w14:textId="77777777" w:rsidR="004C6EF9" w:rsidRDefault="004C6EF9" w:rsidP="00C00A94">
      <w:pPr>
        <w:rPr>
          <w:rFonts w:ascii="Times New Roman" w:hAnsi="Times New Roman" w:cs="Times New Roman"/>
          <w:bCs/>
        </w:rPr>
      </w:pPr>
    </w:p>
    <w:p w14:paraId="47362B77" w14:textId="5974965A" w:rsidR="004C6EF9" w:rsidRDefault="004C6EF9" w:rsidP="004C6EF9">
      <w:pPr>
        <w:rPr>
          <w:rFonts w:ascii="Times New Roman" w:hAnsi="Times New Roman" w:cs="Times New Roman"/>
          <w:bCs/>
        </w:rPr>
      </w:pPr>
      <w:r w:rsidRPr="004C6EF9">
        <w:rPr>
          <w:rFonts w:ascii="Times New Roman" w:hAnsi="Times New Roman" w:cs="Times New Roman"/>
        </w:rPr>
        <w:t>4. Course Communication: I expect you to check your UNT email on a regular basis as this will be the only format for all course communication outside of the classroom. I require 24 hours to respond to any emails sent</w:t>
      </w:r>
      <w:r w:rsidRPr="004C6EF9">
        <w:rPr>
          <w:rFonts w:ascii="Times New Roman" w:hAnsi="Times New Roman" w:cs="Times New Roman"/>
          <w:bCs/>
        </w:rPr>
        <w:t xml:space="preserve"> between Monday and Friday. Over the weekends and on holidays I require 48 hours to respond. </w:t>
      </w:r>
    </w:p>
    <w:p w14:paraId="68B8DF2C" w14:textId="77777777" w:rsidR="004C6EF9" w:rsidRDefault="004C6EF9" w:rsidP="004C6EF9">
      <w:pPr>
        <w:rPr>
          <w:rFonts w:ascii="Times New Roman" w:hAnsi="Times New Roman" w:cs="Times New Roman"/>
          <w:bCs/>
        </w:rPr>
      </w:pPr>
    </w:p>
    <w:p w14:paraId="6CED26B7" w14:textId="3F880186" w:rsidR="004C6EF9" w:rsidRPr="004C6EF9" w:rsidRDefault="004C6EF9" w:rsidP="004C6EF9">
      <w:pPr>
        <w:rPr>
          <w:rFonts w:ascii="Times New Roman" w:eastAsia="SimHei" w:hAnsi="Times New Roman" w:cs="David"/>
          <w:bCs/>
        </w:rPr>
      </w:pPr>
      <w:r w:rsidRPr="004C6EF9">
        <w:rPr>
          <w:rFonts w:ascii="Times New Roman" w:hAnsi="Times New Roman" w:cs="Times New Roman"/>
          <w:bCs/>
        </w:rPr>
        <w:t xml:space="preserve">5. </w:t>
      </w:r>
      <w:r w:rsidRPr="004C6EF9">
        <w:rPr>
          <w:rFonts w:ascii="Times New Roman" w:eastAsia="SimHei" w:hAnsi="Times New Roman" w:cs="David"/>
          <w:bCs/>
        </w:rPr>
        <w:t xml:space="preserve">Academic Honesty Policy: </w:t>
      </w:r>
      <w:r w:rsidRPr="004C6EF9">
        <w:rPr>
          <w:rFonts w:ascii="Times New Roman" w:hAnsi="Times New Roman" w:cs="Times New Roman"/>
          <w:bCs/>
        </w:rPr>
        <w:t xml:space="preserve">The Department of Anthropology does not tolerate plagiarism, cheating, or helping others to cheat. Students suspected of any of these will be provided the opportunity for a hearing; a guilty finding will merit an automatic “F” in the course. For information on the University’s policies regarding academic integrity and dishonesty, see the UNT Center for Student Rights and Responsibilities, </w:t>
      </w:r>
      <w:hyperlink r:id="rId7" w:history="1">
        <w:r w:rsidRPr="004C6EF9">
          <w:rPr>
            <w:rStyle w:val="Hyperlink"/>
            <w:rFonts w:ascii="Times New Roman" w:hAnsi="Times New Roman"/>
            <w:bCs/>
          </w:rPr>
          <w:t>https://deanofstudents.unt.edu/academic-integrity</w:t>
        </w:r>
      </w:hyperlink>
    </w:p>
    <w:p w14:paraId="60F3318A" w14:textId="5459ED5D" w:rsidR="004C6EF9" w:rsidRPr="004C6EF9" w:rsidRDefault="004C6EF9" w:rsidP="004C6EF9">
      <w:pPr>
        <w:rPr>
          <w:rFonts w:ascii="Times New Roman" w:hAnsi="Times New Roman"/>
          <w:bCs/>
          <w:iCs/>
          <w:color w:val="333333"/>
          <w:bdr w:val="none" w:sz="0" w:space="0" w:color="auto" w:frame="1"/>
        </w:rPr>
      </w:pPr>
      <w:r w:rsidRPr="004C6EF9">
        <w:rPr>
          <w:rFonts w:ascii="Times New Roman" w:hAnsi="Times New Roman"/>
          <w:bCs/>
        </w:rPr>
        <w:br/>
        <w:t xml:space="preserve">6. ADA Policy: </w:t>
      </w:r>
      <w:r w:rsidRPr="004C6EF9">
        <w:rPr>
          <w:rFonts w:ascii="Times New Roman" w:hAnsi="Times New Roman"/>
          <w:bCs/>
          <w:iCs/>
          <w:color w:val="333333"/>
          <w:bdr w:val="none" w:sz="0" w:space="0" w:color="auto" w:frame="1"/>
        </w:rPr>
        <w:t>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see the Office of Disability Accommodation website at </w:t>
      </w:r>
      <w:hyperlink r:id="rId8" w:history="1">
        <w:r w:rsidRPr="004C6EF9">
          <w:rPr>
            <w:rFonts w:ascii="Times New Roman" w:hAnsi="Times New Roman"/>
            <w:bCs/>
            <w:iCs/>
            <w:color w:val="00853E"/>
            <w:u w:val="single"/>
            <w:bdr w:val="none" w:sz="0" w:space="0" w:color="auto" w:frame="1"/>
          </w:rPr>
          <w:t>http://www.unt.edu/oda</w:t>
        </w:r>
      </w:hyperlink>
      <w:r w:rsidRPr="004C6EF9">
        <w:rPr>
          <w:rFonts w:ascii="Times New Roman" w:hAnsi="Times New Roman"/>
          <w:bCs/>
          <w:iCs/>
          <w:color w:val="333333"/>
          <w:bdr w:val="none" w:sz="0" w:space="0" w:color="auto" w:frame="1"/>
        </w:rPr>
        <w:t>. You may also contact them by phone at </w:t>
      </w:r>
      <w:hyperlink r:id="rId9" w:history="1">
        <w:r w:rsidRPr="004C6EF9">
          <w:rPr>
            <w:rFonts w:ascii="Times New Roman" w:hAnsi="Times New Roman"/>
            <w:bCs/>
            <w:iCs/>
            <w:color w:val="00853E"/>
            <w:u w:val="single"/>
            <w:bdr w:val="none" w:sz="0" w:space="0" w:color="auto" w:frame="1"/>
          </w:rPr>
          <w:t>940.565.4323</w:t>
        </w:r>
      </w:hyperlink>
      <w:r w:rsidRPr="004C6EF9">
        <w:rPr>
          <w:rFonts w:ascii="Times New Roman" w:hAnsi="Times New Roman"/>
          <w:bCs/>
          <w:iCs/>
          <w:color w:val="333333"/>
          <w:bdr w:val="none" w:sz="0" w:space="0" w:color="auto" w:frame="1"/>
        </w:rPr>
        <w:t>.</w:t>
      </w:r>
    </w:p>
    <w:p w14:paraId="6CC06D19" w14:textId="77777777" w:rsidR="004C6EF9" w:rsidRPr="004C6EF9" w:rsidRDefault="004C6EF9" w:rsidP="004C6EF9">
      <w:pPr>
        <w:rPr>
          <w:rFonts w:ascii="Times New Roman" w:hAnsi="Times New Roman"/>
          <w:bCs/>
          <w:iCs/>
        </w:rPr>
      </w:pPr>
    </w:p>
    <w:p w14:paraId="2D263C7D" w14:textId="77777777" w:rsidR="004C6EF9" w:rsidRPr="004C6EF9" w:rsidRDefault="004C6EF9" w:rsidP="004C6EF9">
      <w:pPr>
        <w:rPr>
          <w:rFonts w:ascii="Times New Roman" w:hAnsi="Times New Roman"/>
          <w:bCs/>
        </w:rPr>
      </w:pPr>
      <w:r w:rsidRPr="004C6EF9">
        <w:rPr>
          <w:rFonts w:ascii="Times New Roman" w:hAnsi="Times New Roman"/>
          <w:bCs/>
        </w:rPr>
        <w:t xml:space="preserve">7. Important Notice for F-1 Students taking Distance Education Courses </w:t>
      </w:r>
    </w:p>
    <w:p w14:paraId="2EEB4A2C" w14:textId="77777777" w:rsidR="004C6EF9" w:rsidRPr="004C6EF9" w:rsidRDefault="004C6EF9" w:rsidP="004C6EF9">
      <w:pPr>
        <w:rPr>
          <w:rFonts w:ascii="Times New Roman" w:hAnsi="Times New Roman"/>
          <w:bCs/>
        </w:rPr>
      </w:pPr>
    </w:p>
    <w:p w14:paraId="13894DC2" w14:textId="77777777" w:rsidR="004C6EF9" w:rsidRPr="004C6EF9" w:rsidRDefault="004C6EF9" w:rsidP="004C6EF9">
      <w:pPr>
        <w:rPr>
          <w:rFonts w:ascii="Times New Roman" w:hAnsi="Times New Roman"/>
          <w:bCs/>
        </w:rPr>
      </w:pPr>
      <w:r w:rsidRPr="004C6EF9">
        <w:rPr>
          <w:rFonts w:ascii="Times New Roman" w:hAnsi="Times New Roman"/>
          <w:bCs/>
        </w:rPr>
        <w:t xml:space="preserve">To read detailed Immigration and Customs Enforcement regulations for F-1 students taking online courses, please go to the Electronic Code of Federal Regulations website at </w:t>
      </w:r>
      <w:hyperlink r:id="rId10" w:history="1">
        <w:r w:rsidRPr="004C6EF9">
          <w:rPr>
            <w:rStyle w:val="Hyperlink"/>
            <w:rFonts w:ascii="Times New Roman" w:hAnsi="Times New Roman"/>
            <w:bCs/>
          </w:rPr>
          <w:t>http://www.ecfr.gov/</w:t>
        </w:r>
      </w:hyperlink>
      <w:r w:rsidRPr="004C6EF9">
        <w:rPr>
          <w:rFonts w:ascii="Times New Roman" w:hAnsi="Times New Roman"/>
          <w:bCs/>
        </w:rPr>
        <w:t>. The specific portion concerning distance education courses is located at Title 8 CFR 214.2 Paragraph (f)(6)(i)(G).</w:t>
      </w:r>
    </w:p>
    <w:p w14:paraId="1578C1CD" w14:textId="77777777" w:rsidR="004C6EF9" w:rsidRPr="004C6EF9" w:rsidRDefault="004C6EF9" w:rsidP="004C6EF9">
      <w:pPr>
        <w:rPr>
          <w:rFonts w:ascii="Times New Roman" w:hAnsi="Times New Roman"/>
          <w:bCs/>
        </w:rPr>
      </w:pPr>
    </w:p>
    <w:p w14:paraId="54AFA366" w14:textId="77777777" w:rsidR="004C6EF9" w:rsidRPr="004C6EF9" w:rsidRDefault="004C6EF9" w:rsidP="004C6EF9">
      <w:pPr>
        <w:rPr>
          <w:rFonts w:ascii="Times New Roman" w:hAnsi="Times New Roman"/>
          <w:bCs/>
        </w:rPr>
      </w:pPr>
      <w:r w:rsidRPr="004C6EF9">
        <w:rPr>
          <w:rFonts w:ascii="Times New Roman" w:hAnsi="Times New Roman"/>
          <w:bCs/>
        </w:rPr>
        <w:t xml:space="preserve">The paragraph reads: </w:t>
      </w:r>
    </w:p>
    <w:p w14:paraId="711C564B" w14:textId="77777777" w:rsidR="004C6EF9" w:rsidRPr="004C6EF9" w:rsidRDefault="004C6EF9" w:rsidP="004C6EF9">
      <w:pPr>
        <w:rPr>
          <w:rFonts w:ascii="Times New Roman" w:hAnsi="Times New Roman"/>
          <w:bCs/>
        </w:rPr>
      </w:pPr>
    </w:p>
    <w:p w14:paraId="67277E12" w14:textId="77777777" w:rsidR="004C6EF9" w:rsidRPr="004C6EF9" w:rsidRDefault="004C6EF9" w:rsidP="004C6EF9">
      <w:pPr>
        <w:rPr>
          <w:rFonts w:ascii="Times New Roman" w:hAnsi="Times New Roman"/>
          <w:bCs/>
        </w:rPr>
      </w:pPr>
      <w:r w:rsidRPr="004C6EF9">
        <w:rPr>
          <w:rFonts w:ascii="Times New Roman" w:hAnsi="Times New Roman"/>
          <w:bCs/>
        </w:rP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711C5812" w14:textId="77777777" w:rsidR="004C6EF9" w:rsidRPr="004C6EF9" w:rsidRDefault="004C6EF9" w:rsidP="004C6EF9">
      <w:pPr>
        <w:rPr>
          <w:rFonts w:ascii="Times New Roman" w:hAnsi="Times New Roman"/>
          <w:bCs/>
        </w:rPr>
      </w:pPr>
    </w:p>
    <w:p w14:paraId="676B9B14" w14:textId="77777777" w:rsidR="004C6EF9" w:rsidRPr="004C6EF9" w:rsidRDefault="004C6EF9" w:rsidP="004C6EF9">
      <w:pPr>
        <w:rPr>
          <w:rFonts w:ascii="Times New Roman" w:hAnsi="Times New Roman"/>
          <w:bCs/>
        </w:rPr>
      </w:pPr>
      <w:r w:rsidRPr="004C6EF9">
        <w:rPr>
          <w:rFonts w:ascii="Times New Roman" w:hAnsi="Times New Roman"/>
          <w:bCs/>
        </w:rPr>
        <w:t xml:space="preserve">University of North Texas Compliance </w:t>
      </w:r>
    </w:p>
    <w:p w14:paraId="262947E0" w14:textId="77777777" w:rsidR="004C6EF9" w:rsidRPr="004C6EF9" w:rsidRDefault="004C6EF9" w:rsidP="004C6EF9">
      <w:pPr>
        <w:rPr>
          <w:rFonts w:ascii="Times New Roman" w:hAnsi="Times New Roman"/>
          <w:bCs/>
        </w:rPr>
      </w:pPr>
    </w:p>
    <w:p w14:paraId="18B72EA6" w14:textId="77777777" w:rsidR="004C6EF9" w:rsidRPr="004C6EF9" w:rsidRDefault="004C6EF9" w:rsidP="004C6EF9">
      <w:pPr>
        <w:rPr>
          <w:rFonts w:ascii="Times New Roman" w:hAnsi="Times New Roman"/>
          <w:bCs/>
        </w:rPr>
      </w:pPr>
      <w:r w:rsidRPr="004C6EF9">
        <w:rPr>
          <w:rFonts w:ascii="Times New Roman" w:hAnsi="Times New Roman"/>
          <w:bCs/>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46855AB7" w14:textId="77777777" w:rsidR="004C6EF9" w:rsidRPr="004C6EF9" w:rsidRDefault="004C6EF9" w:rsidP="004C6EF9">
      <w:pPr>
        <w:rPr>
          <w:rFonts w:ascii="Times New Roman" w:hAnsi="Times New Roman"/>
          <w:bCs/>
        </w:rPr>
      </w:pPr>
    </w:p>
    <w:p w14:paraId="04F5F21B" w14:textId="77777777" w:rsidR="004C6EF9" w:rsidRPr="004C6EF9" w:rsidRDefault="004C6EF9" w:rsidP="004C6EF9">
      <w:pPr>
        <w:rPr>
          <w:rFonts w:ascii="Times New Roman" w:hAnsi="Times New Roman"/>
          <w:bCs/>
        </w:rPr>
      </w:pPr>
      <w:r w:rsidRPr="004C6EF9">
        <w:rPr>
          <w:rFonts w:ascii="Times New Roman" w:hAnsi="Times New Roman"/>
          <w:bCs/>
        </w:rPr>
        <w:t>If such an on-campus activity is required, it is the student’s responsibility to do the following:</w:t>
      </w:r>
    </w:p>
    <w:p w14:paraId="6A559E31" w14:textId="77777777" w:rsidR="004C6EF9" w:rsidRPr="004C6EF9" w:rsidRDefault="004C6EF9" w:rsidP="004C6EF9">
      <w:pPr>
        <w:rPr>
          <w:rFonts w:ascii="Times New Roman" w:hAnsi="Times New Roman"/>
          <w:bCs/>
        </w:rPr>
      </w:pPr>
    </w:p>
    <w:p w14:paraId="71A2BA54" w14:textId="79457624" w:rsidR="004C6EF9" w:rsidRPr="004C6EF9" w:rsidRDefault="004C6EF9" w:rsidP="004C6EF9">
      <w:pPr>
        <w:rPr>
          <w:rFonts w:ascii="Times New Roman" w:hAnsi="Times New Roman"/>
          <w:bCs/>
        </w:rPr>
      </w:pPr>
      <w:r w:rsidRPr="004C6EF9">
        <w:rPr>
          <w:rFonts w:ascii="Times New Roman" w:hAnsi="Times New Roman"/>
          <w:bCs/>
        </w:rPr>
        <w:t>(a) Submit a written request to the instructor for an on-campus experiential component within one week of the start of the course.</w:t>
      </w:r>
    </w:p>
    <w:p w14:paraId="0AD32460" w14:textId="1D2E3CDF" w:rsidR="004C6EF9" w:rsidRPr="004C6EF9" w:rsidRDefault="004C6EF9" w:rsidP="004C6EF9">
      <w:pPr>
        <w:rPr>
          <w:rFonts w:ascii="Times New Roman" w:hAnsi="Times New Roman"/>
          <w:bCs/>
        </w:rPr>
      </w:pPr>
      <w:r w:rsidRPr="004C6EF9">
        <w:rPr>
          <w:rFonts w:ascii="Times New Roman" w:hAnsi="Times New Roman"/>
          <w:bCs/>
        </w:rPr>
        <w:t>(b) Ensure that the activity on campus takes place and the instructor documents it in writing with a notice sent to the International Student and Scholar Services Office.  ISSS has a form available that you may use for this purpose.</w:t>
      </w:r>
    </w:p>
    <w:p w14:paraId="61273417" w14:textId="77777777" w:rsidR="004C6EF9" w:rsidRPr="004C6EF9" w:rsidRDefault="004C6EF9" w:rsidP="004C6EF9">
      <w:pPr>
        <w:rPr>
          <w:rFonts w:ascii="Times New Roman" w:hAnsi="Times New Roman"/>
          <w:bCs/>
        </w:rPr>
      </w:pPr>
    </w:p>
    <w:p w14:paraId="38063F8E" w14:textId="77777777" w:rsidR="004C6EF9" w:rsidRPr="004C6EF9" w:rsidRDefault="004C6EF9" w:rsidP="004C6EF9">
      <w:pPr>
        <w:rPr>
          <w:rFonts w:ascii="Times New Roman" w:hAnsi="Times New Roman"/>
          <w:bCs/>
        </w:rPr>
      </w:pPr>
      <w:r w:rsidRPr="004C6EF9">
        <w:rPr>
          <w:rFonts w:ascii="Times New Roman" w:hAnsi="Times New Roman"/>
          <w:bCs/>
        </w:rPr>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11" w:history="1">
        <w:r w:rsidRPr="004C6EF9">
          <w:rPr>
            <w:rStyle w:val="Hyperlink"/>
            <w:rFonts w:ascii="Times New Roman" w:hAnsi="Times New Roman"/>
            <w:bCs/>
          </w:rPr>
          <w:t>internationaladvising@unt.edu</w:t>
        </w:r>
      </w:hyperlink>
      <w:r w:rsidRPr="004C6EF9">
        <w:rPr>
          <w:rFonts w:ascii="Times New Roman" w:hAnsi="Times New Roman"/>
          <w:bCs/>
        </w:rPr>
        <w:t>) to get clarification before the one-week deadline.</w:t>
      </w:r>
    </w:p>
    <w:p w14:paraId="6E224DE9" w14:textId="3513E712" w:rsidR="004C6EF9" w:rsidRPr="004C6EF9" w:rsidRDefault="004C6EF9" w:rsidP="004C6EF9">
      <w:pPr>
        <w:rPr>
          <w:rFonts w:ascii="Times New Roman" w:hAnsi="Times New Roman" w:cs="Times New Roman"/>
          <w:b/>
        </w:rPr>
      </w:pPr>
    </w:p>
    <w:p w14:paraId="17568B14" w14:textId="77777777" w:rsidR="004C6EF9" w:rsidRPr="004C6EF9" w:rsidRDefault="004C6EF9" w:rsidP="004C6EF9">
      <w:pPr>
        <w:rPr>
          <w:rFonts w:ascii="Times New Roman" w:hAnsi="Times New Roman" w:cs="Times New Roman"/>
          <w:b/>
        </w:rPr>
      </w:pPr>
    </w:p>
    <w:p w14:paraId="5F8688AD" w14:textId="77777777" w:rsidR="004C6EF9" w:rsidRPr="004C6EF9" w:rsidRDefault="004C6EF9" w:rsidP="00C00A94">
      <w:pPr>
        <w:rPr>
          <w:rFonts w:ascii="Times New Roman" w:hAnsi="Times New Roman"/>
          <w:b/>
        </w:rPr>
      </w:pPr>
    </w:p>
    <w:p w14:paraId="0750B17C" w14:textId="77777777" w:rsidR="00BF500D" w:rsidRPr="004C6EF9" w:rsidRDefault="00BF500D" w:rsidP="00C00A94">
      <w:pPr>
        <w:rPr>
          <w:rFonts w:ascii="Times New Roman" w:hAnsi="Times New Roman"/>
          <w:b/>
        </w:rPr>
      </w:pPr>
    </w:p>
    <w:p w14:paraId="3DB58903" w14:textId="77777777" w:rsidR="00BF500D" w:rsidRPr="004C6EF9" w:rsidRDefault="00BF500D" w:rsidP="00C00A94">
      <w:pPr>
        <w:rPr>
          <w:rFonts w:ascii="Times New Roman" w:hAnsi="Times New Roman"/>
          <w:b/>
        </w:rPr>
      </w:pPr>
    </w:p>
    <w:sectPr w:rsidR="00BF500D" w:rsidRPr="004C6EF9" w:rsidSect="005F73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ESRI NIMA VMAP1&amp;2 PT"/>
    <w:panose1 w:val="00000400000000000000"/>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5B18D9"/>
    <w:multiLevelType w:val="hybridMultilevel"/>
    <w:tmpl w:val="C86676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3C0512"/>
    <w:multiLevelType w:val="hybridMultilevel"/>
    <w:tmpl w:val="D1C89F08"/>
    <w:lvl w:ilvl="0" w:tplc="7C4E1D06">
      <w:start w:val="3"/>
      <w:numFmt w:val="bullet"/>
      <w:lvlText w:val="-"/>
      <w:lvlJc w:val="left"/>
      <w:pPr>
        <w:ind w:left="1080" w:hanging="360"/>
      </w:pPr>
      <w:rPr>
        <w:rFonts w:ascii="Times New Roman" w:eastAsiaTheme="minorHAnsi" w:hAnsi="Times New Roman"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A94"/>
    <w:rsid w:val="00194D29"/>
    <w:rsid w:val="001A3C31"/>
    <w:rsid w:val="004C6EF9"/>
    <w:rsid w:val="00530837"/>
    <w:rsid w:val="0056431A"/>
    <w:rsid w:val="005F73ED"/>
    <w:rsid w:val="007A4A36"/>
    <w:rsid w:val="009E0362"/>
    <w:rsid w:val="00A86084"/>
    <w:rsid w:val="00AD48F2"/>
    <w:rsid w:val="00B20AB1"/>
    <w:rsid w:val="00B3234F"/>
    <w:rsid w:val="00B95D03"/>
    <w:rsid w:val="00BF500D"/>
    <w:rsid w:val="00C00A94"/>
    <w:rsid w:val="00D63EDF"/>
    <w:rsid w:val="00DA59C7"/>
    <w:rsid w:val="00DE1680"/>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768C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0A94"/>
    <w:rPr>
      <w:color w:val="0563C1" w:themeColor="hyperlink"/>
      <w:u w:val="single"/>
    </w:rPr>
  </w:style>
  <w:style w:type="paragraph" w:styleId="ListParagraph">
    <w:name w:val="List Paragraph"/>
    <w:basedOn w:val="Normal"/>
    <w:uiPriority w:val="34"/>
    <w:qFormat/>
    <w:rsid w:val="00C00A94"/>
    <w:pPr>
      <w:ind w:left="720"/>
      <w:contextualSpacing/>
    </w:pPr>
  </w:style>
  <w:style w:type="character" w:styleId="Strong">
    <w:name w:val="Strong"/>
    <w:uiPriority w:val="22"/>
    <w:qFormat/>
    <w:rsid w:val="00A86084"/>
    <w:rPr>
      <w:b/>
      <w:bCs/>
    </w:rPr>
  </w:style>
  <w:style w:type="table" w:styleId="TableGrid">
    <w:name w:val="Table Grid"/>
    <w:basedOn w:val="TableNormal"/>
    <w:uiPriority w:val="39"/>
    <w:rsid w:val="00AD4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t.edu/od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eanofstudents.unt.edu/academic-integrit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lpdesk@unt.edu" TargetMode="External"/><Relationship Id="rId11" Type="http://schemas.openxmlformats.org/officeDocument/2006/relationships/hyperlink" Target="mailto:internationaladvising@unt.edu" TargetMode="External"/><Relationship Id="rId5" Type="http://schemas.openxmlformats.org/officeDocument/2006/relationships/hyperlink" Target="mailto:andrew.nelson@unt.edu" TargetMode="External"/><Relationship Id="rId10" Type="http://schemas.openxmlformats.org/officeDocument/2006/relationships/hyperlink" Target="http://www.ecfr.gov/" TargetMode="External"/><Relationship Id="rId4" Type="http://schemas.openxmlformats.org/officeDocument/2006/relationships/webSettings" Target="webSettings.xml"/><Relationship Id="rId9" Type="http://schemas.openxmlformats.org/officeDocument/2006/relationships/hyperlink" Target="tel:940.565.43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1571</Words>
  <Characters>8960</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Musil, Lindsay</cp:lastModifiedBy>
  <cp:revision>2</cp:revision>
  <dcterms:created xsi:type="dcterms:W3CDTF">2020-11-09T19:07:00Z</dcterms:created>
  <dcterms:modified xsi:type="dcterms:W3CDTF">2020-11-09T19:07:00Z</dcterms:modified>
</cp:coreProperties>
</file>