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4AA" w:rsidRPr="00F8506D" w:rsidRDefault="007804AA" w:rsidP="007804AA">
      <w:pPr>
        <w:shd w:val="clear" w:color="auto" w:fill="FFFFFF"/>
        <w:spacing w:before="225" w:after="225" w:line="240" w:lineRule="auto"/>
        <w:outlineLvl w:val="0"/>
        <w:rPr>
          <w:rFonts w:ascii="Times New Roman" w:eastAsia="Times New Roman" w:hAnsi="Times New Roman" w:cs="Times New Roman"/>
          <w:color w:val="666666"/>
          <w:kern w:val="36"/>
          <w:sz w:val="60"/>
          <w:szCs w:val="60"/>
        </w:rPr>
      </w:pPr>
      <w:bookmarkStart w:id="0" w:name="_GoBack"/>
      <w:bookmarkEnd w:id="0"/>
      <w:r w:rsidRPr="00F8506D">
        <w:rPr>
          <w:rFonts w:ascii="Times New Roman" w:eastAsia="Times New Roman" w:hAnsi="Times New Roman" w:cs="Times New Roman"/>
          <w:color w:val="666666"/>
          <w:kern w:val="36"/>
          <w:sz w:val="60"/>
          <w:szCs w:val="60"/>
        </w:rPr>
        <w:t>Syllabus</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ANTH 5032 Ethnographic and Qualitative Methods for Non-Anthropology Graduate Students</w:t>
      </w:r>
      <w:r w:rsidRPr="00F8506D">
        <w:rPr>
          <w:rFonts w:ascii="Times New Roman" w:eastAsia="Times New Roman" w:hAnsi="Times New Roman" w:cs="Times New Roman"/>
          <w:color w:val="3D3D3D"/>
          <w:sz w:val="24"/>
          <w:szCs w:val="24"/>
        </w:rPr>
        <w:br/>
        <w:t>Spring 20</w:t>
      </w:r>
      <w:r w:rsidR="00592D37">
        <w:rPr>
          <w:rFonts w:ascii="Times New Roman" w:eastAsia="Times New Roman" w:hAnsi="Times New Roman" w:cs="Times New Roman"/>
          <w:color w:val="3D3D3D"/>
          <w:sz w:val="24"/>
          <w:szCs w:val="24"/>
        </w:rPr>
        <w:t>20 - Canvas</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COURSE INSTRUCTOR</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Dr. Jamie K. Johnson, Lecturer</w:t>
      </w:r>
      <w:r w:rsidRPr="00F8506D">
        <w:rPr>
          <w:rFonts w:ascii="Times New Roman" w:eastAsia="Times New Roman" w:hAnsi="Times New Roman" w:cs="Times New Roman"/>
          <w:color w:val="3D3D3D"/>
          <w:sz w:val="24"/>
          <w:szCs w:val="24"/>
        </w:rPr>
        <w:br/>
        <w:t xml:space="preserve">Department of Anthropology, </w:t>
      </w:r>
      <w:r w:rsidR="00592D37">
        <w:rPr>
          <w:rFonts w:ascii="Times New Roman" w:eastAsia="Times New Roman" w:hAnsi="Times New Roman" w:cs="Times New Roman"/>
          <w:color w:val="3D3D3D"/>
          <w:sz w:val="24"/>
          <w:szCs w:val="24"/>
        </w:rPr>
        <w:t>Sycamore Hall #124</w:t>
      </w:r>
      <w:r w:rsidRPr="00F8506D">
        <w:rPr>
          <w:rFonts w:ascii="Times New Roman" w:eastAsia="Times New Roman" w:hAnsi="Times New Roman" w:cs="Times New Roman"/>
          <w:color w:val="3D3D3D"/>
          <w:sz w:val="24"/>
          <w:szCs w:val="24"/>
        </w:rPr>
        <w:br/>
        <w:t>Office hours: M</w:t>
      </w:r>
      <w:r w:rsidR="00592D37">
        <w:rPr>
          <w:rFonts w:ascii="Times New Roman" w:eastAsia="Times New Roman" w:hAnsi="Times New Roman" w:cs="Times New Roman"/>
          <w:color w:val="3D3D3D"/>
          <w:sz w:val="24"/>
          <w:szCs w:val="24"/>
        </w:rPr>
        <w:t>/W</w:t>
      </w:r>
      <w:r w:rsidRPr="00F8506D">
        <w:rPr>
          <w:rFonts w:ascii="Times New Roman" w:eastAsia="Times New Roman" w:hAnsi="Times New Roman" w:cs="Times New Roman"/>
          <w:color w:val="3D3D3D"/>
          <w:sz w:val="24"/>
          <w:szCs w:val="24"/>
        </w:rPr>
        <w:t xml:space="preserve"> 1:</w:t>
      </w:r>
      <w:r w:rsidR="00592D37">
        <w:rPr>
          <w:rFonts w:ascii="Times New Roman" w:eastAsia="Times New Roman" w:hAnsi="Times New Roman" w:cs="Times New Roman"/>
          <w:color w:val="3D3D3D"/>
          <w:sz w:val="24"/>
          <w:szCs w:val="24"/>
        </w:rPr>
        <w:t>15 – 2:45 or</w:t>
      </w:r>
      <w:r w:rsidRPr="00F8506D">
        <w:rPr>
          <w:rFonts w:ascii="Times New Roman" w:eastAsia="Times New Roman" w:hAnsi="Times New Roman" w:cs="Times New Roman"/>
          <w:color w:val="3D3D3D"/>
          <w:sz w:val="24"/>
          <w:szCs w:val="24"/>
        </w:rPr>
        <w:t xml:space="preserve"> by appointment</w:t>
      </w:r>
      <w:r w:rsidRPr="00F8506D">
        <w:rPr>
          <w:rFonts w:ascii="Times New Roman" w:eastAsia="Times New Roman" w:hAnsi="Times New Roman" w:cs="Times New Roman"/>
          <w:color w:val="3D3D3D"/>
          <w:sz w:val="24"/>
          <w:szCs w:val="24"/>
        </w:rPr>
        <w:br/>
      </w:r>
      <w:r w:rsidRPr="00F8506D">
        <w:rPr>
          <w:rFonts w:ascii="Times New Roman" w:eastAsia="Times New Roman" w:hAnsi="Times New Roman" w:cs="Times New Roman"/>
          <w:b/>
          <w:bCs/>
          <w:color w:val="3D3D3D"/>
          <w:sz w:val="24"/>
          <w:szCs w:val="24"/>
        </w:rPr>
        <w:t>To schedule an appointment or phone call, email me</w:t>
      </w:r>
      <w:r w:rsidR="00592D37">
        <w:rPr>
          <w:rFonts w:ascii="Times New Roman" w:eastAsia="Times New Roman" w:hAnsi="Times New Roman" w:cs="Times New Roman"/>
          <w:b/>
          <w:bCs/>
          <w:color w:val="3D3D3D"/>
          <w:sz w:val="24"/>
          <w:szCs w:val="24"/>
        </w:rPr>
        <w:t xml:space="preserve"> in Canvas or at </w:t>
      </w:r>
      <w:hyperlink r:id="rId5" w:history="1">
        <w:r w:rsidR="00592D37" w:rsidRPr="001353CF">
          <w:rPr>
            <w:rStyle w:val="Hyperlink"/>
            <w:rFonts w:ascii="Times New Roman" w:eastAsia="Times New Roman" w:hAnsi="Times New Roman" w:cs="Times New Roman"/>
            <w:sz w:val="24"/>
            <w:szCs w:val="24"/>
          </w:rPr>
          <w:t>jamie.johnson@unt.edu</w:t>
        </w:r>
      </w:hyperlink>
      <w:r w:rsidRPr="00F8506D">
        <w:rPr>
          <w:rFonts w:ascii="Times New Roman" w:eastAsia="Times New Roman" w:hAnsi="Times New Roman" w:cs="Times New Roman"/>
          <w:color w:val="3D3D3D"/>
          <w:sz w:val="24"/>
          <w:szCs w:val="24"/>
        </w:rPr>
        <w:br/>
      </w:r>
      <w:r w:rsidR="00592D37">
        <w:rPr>
          <w:rFonts w:ascii="Times New Roman" w:eastAsia="Times New Roman" w:hAnsi="Times New Roman" w:cs="Times New Roman"/>
          <w:color w:val="3D3D3D"/>
          <w:sz w:val="24"/>
          <w:szCs w:val="24"/>
        </w:rPr>
        <w:t>Office phone: 9</w:t>
      </w:r>
      <w:r w:rsidRPr="00F8506D">
        <w:rPr>
          <w:rFonts w:ascii="Times New Roman" w:eastAsia="Times New Roman" w:hAnsi="Times New Roman" w:cs="Times New Roman"/>
          <w:color w:val="3D3D3D"/>
          <w:sz w:val="24"/>
          <w:szCs w:val="24"/>
        </w:rPr>
        <w:t>40-369-5403</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COURSE DESCRIPTION</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 xml:space="preserve">This course will provide a foundation for conducting </w:t>
      </w:r>
      <w:r w:rsidR="00055B18">
        <w:rPr>
          <w:rFonts w:ascii="Times New Roman" w:eastAsia="Times New Roman" w:hAnsi="Times New Roman" w:cs="Times New Roman"/>
          <w:color w:val="3D3D3D"/>
          <w:sz w:val="24"/>
          <w:szCs w:val="24"/>
        </w:rPr>
        <w:t xml:space="preserve">scholarly and </w:t>
      </w:r>
      <w:r w:rsidRPr="00F8506D">
        <w:rPr>
          <w:rFonts w:ascii="Times New Roman" w:eastAsia="Times New Roman" w:hAnsi="Times New Roman" w:cs="Times New Roman"/>
          <w:color w:val="3D3D3D"/>
          <w:sz w:val="24"/>
          <w:szCs w:val="24"/>
        </w:rPr>
        <w:t xml:space="preserve">applied </w:t>
      </w:r>
      <w:r w:rsidR="00055B18">
        <w:rPr>
          <w:rFonts w:ascii="Times New Roman" w:eastAsia="Times New Roman" w:hAnsi="Times New Roman" w:cs="Times New Roman"/>
          <w:color w:val="3D3D3D"/>
          <w:sz w:val="24"/>
          <w:szCs w:val="24"/>
        </w:rPr>
        <w:t xml:space="preserve">ethnographic </w:t>
      </w:r>
      <w:r w:rsidRPr="00F8506D">
        <w:rPr>
          <w:rFonts w:ascii="Times New Roman" w:eastAsia="Times New Roman" w:hAnsi="Times New Roman" w:cs="Times New Roman"/>
          <w:color w:val="3D3D3D"/>
          <w:sz w:val="24"/>
          <w:szCs w:val="24"/>
        </w:rPr>
        <w:t>fieldwork, building on any prior experience students may have. Instruction will combine online discussion of topics and case-studies i</w:t>
      </w:r>
      <w:r w:rsidR="00055B18">
        <w:rPr>
          <w:rFonts w:ascii="Times New Roman" w:eastAsia="Times New Roman" w:hAnsi="Times New Roman" w:cs="Times New Roman"/>
          <w:color w:val="3D3D3D"/>
          <w:sz w:val="24"/>
          <w:szCs w:val="24"/>
        </w:rPr>
        <w:t>n</w:t>
      </w:r>
      <w:r w:rsidRPr="00F8506D">
        <w:rPr>
          <w:rFonts w:ascii="Times New Roman" w:eastAsia="Times New Roman" w:hAnsi="Times New Roman" w:cs="Times New Roman"/>
          <w:color w:val="3D3D3D"/>
          <w:sz w:val="24"/>
          <w:szCs w:val="24"/>
        </w:rPr>
        <w:t xml:space="preserve"> ethnographic fieldwork, which will culminate in the design and execution of an </w:t>
      </w:r>
      <w:r w:rsidR="008A6367" w:rsidRPr="00F8506D">
        <w:rPr>
          <w:rFonts w:ascii="Times New Roman" w:eastAsia="Times New Roman" w:hAnsi="Times New Roman" w:cs="Times New Roman"/>
          <w:color w:val="3D3D3D"/>
          <w:sz w:val="24"/>
          <w:szCs w:val="24"/>
        </w:rPr>
        <w:t>ethnographic</w:t>
      </w:r>
      <w:r w:rsidRPr="00F8506D">
        <w:rPr>
          <w:rFonts w:ascii="Times New Roman" w:eastAsia="Times New Roman" w:hAnsi="Times New Roman" w:cs="Times New Roman"/>
          <w:color w:val="3D3D3D"/>
          <w:sz w:val="24"/>
          <w:szCs w:val="24"/>
        </w:rPr>
        <w:t xml:space="preserve"> research project </w:t>
      </w:r>
      <w:r w:rsidR="008A6367" w:rsidRPr="00F8506D">
        <w:rPr>
          <w:rFonts w:ascii="Times New Roman" w:eastAsia="Times New Roman" w:hAnsi="Times New Roman" w:cs="Times New Roman"/>
          <w:color w:val="3D3D3D"/>
          <w:sz w:val="24"/>
          <w:szCs w:val="24"/>
        </w:rPr>
        <w:t>of your choice</w:t>
      </w:r>
      <w:r w:rsidRPr="00F8506D">
        <w:rPr>
          <w:rFonts w:ascii="Times New Roman" w:eastAsia="Times New Roman" w:hAnsi="Times New Roman" w:cs="Times New Roman"/>
          <w:color w:val="3D3D3D"/>
          <w:sz w:val="24"/>
          <w:szCs w:val="24"/>
        </w:rPr>
        <w:t>.</w:t>
      </w:r>
    </w:p>
    <w:p w:rsidR="008A6367" w:rsidRPr="00F8506D" w:rsidRDefault="008A6367" w:rsidP="008A6367">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LEARNING OBJECTIVES</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Throughout the semester, you will learn about “traditional” (or academic) long-term fieldwork approaches as well as rapid assessment techniques used by practicing anthropologists. Topics include but are not limited to: integrating theory and method</w:t>
      </w:r>
      <w:r w:rsidR="008A6367" w:rsidRPr="00F8506D">
        <w:rPr>
          <w:rFonts w:ascii="Times New Roman" w:eastAsia="Times New Roman" w:hAnsi="Times New Roman" w:cs="Times New Roman"/>
          <w:color w:val="3D3D3D"/>
          <w:sz w:val="24"/>
          <w:szCs w:val="24"/>
        </w:rPr>
        <w:t>s,</w:t>
      </w:r>
      <w:r w:rsidRPr="00F8506D">
        <w:rPr>
          <w:rFonts w:ascii="Times New Roman" w:eastAsia="Times New Roman" w:hAnsi="Times New Roman" w:cs="Times New Roman"/>
          <w:color w:val="3D3D3D"/>
          <w:sz w:val="24"/>
          <w:szCs w:val="24"/>
        </w:rPr>
        <w:t xml:space="preserve"> designing research proposals and projects</w:t>
      </w:r>
      <w:r w:rsidR="008A6367" w:rsidRPr="00F8506D">
        <w:rPr>
          <w:rFonts w:ascii="Times New Roman" w:eastAsia="Times New Roman" w:hAnsi="Times New Roman" w:cs="Times New Roman"/>
          <w:color w:val="3D3D3D"/>
          <w:sz w:val="24"/>
          <w:szCs w:val="24"/>
        </w:rPr>
        <w:t>,</w:t>
      </w:r>
      <w:r w:rsidRPr="00F8506D">
        <w:rPr>
          <w:rFonts w:ascii="Times New Roman" w:eastAsia="Times New Roman" w:hAnsi="Times New Roman" w:cs="Times New Roman"/>
          <w:color w:val="3D3D3D"/>
          <w:sz w:val="24"/>
          <w:szCs w:val="24"/>
        </w:rPr>
        <w:t xml:space="preserve"> identifying vulnerable populations and weighing ethical considerations</w:t>
      </w:r>
      <w:r w:rsidR="008A6367" w:rsidRPr="00F8506D">
        <w:rPr>
          <w:rFonts w:ascii="Times New Roman" w:eastAsia="Times New Roman" w:hAnsi="Times New Roman" w:cs="Times New Roman"/>
          <w:color w:val="3D3D3D"/>
          <w:sz w:val="24"/>
          <w:szCs w:val="24"/>
        </w:rPr>
        <w:t>,</w:t>
      </w:r>
      <w:r w:rsidRPr="00F8506D">
        <w:rPr>
          <w:rFonts w:ascii="Times New Roman" w:eastAsia="Times New Roman" w:hAnsi="Times New Roman" w:cs="Times New Roman"/>
          <w:color w:val="3D3D3D"/>
          <w:sz w:val="24"/>
          <w:szCs w:val="24"/>
        </w:rPr>
        <w:t xml:space="preserve"> collecting and analyzing qualitative data</w:t>
      </w:r>
      <w:r w:rsidR="008A6367" w:rsidRPr="00F8506D">
        <w:rPr>
          <w:rFonts w:ascii="Times New Roman" w:eastAsia="Times New Roman" w:hAnsi="Times New Roman" w:cs="Times New Roman"/>
          <w:color w:val="3D3D3D"/>
          <w:sz w:val="24"/>
          <w:szCs w:val="24"/>
        </w:rPr>
        <w:t>,</w:t>
      </w:r>
      <w:r w:rsidRPr="00F8506D">
        <w:rPr>
          <w:rFonts w:ascii="Times New Roman" w:eastAsia="Times New Roman" w:hAnsi="Times New Roman" w:cs="Times New Roman"/>
          <w:color w:val="3D3D3D"/>
          <w:sz w:val="24"/>
          <w:szCs w:val="24"/>
        </w:rPr>
        <w:t xml:space="preserve"> and presenting findings.</w:t>
      </w:r>
    </w:p>
    <w:p w:rsidR="008A6367" w:rsidRPr="00F8506D" w:rsidRDefault="008A6367" w:rsidP="008A6367">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DELIVERABLES</w:t>
      </w:r>
    </w:p>
    <w:p w:rsidR="008A6367"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To operationalize what you learn, you will utiliz</w:t>
      </w:r>
      <w:r w:rsidR="008A6367" w:rsidRPr="00F8506D">
        <w:rPr>
          <w:rFonts w:ascii="Times New Roman" w:eastAsia="Times New Roman" w:hAnsi="Times New Roman" w:cs="Times New Roman"/>
          <w:color w:val="3D3D3D"/>
          <w:sz w:val="24"/>
          <w:szCs w:val="24"/>
        </w:rPr>
        <w:t>e</w:t>
      </w:r>
      <w:r w:rsidRPr="00F8506D">
        <w:rPr>
          <w:rFonts w:ascii="Times New Roman" w:eastAsia="Times New Roman" w:hAnsi="Times New Roman" w:cs="Times New Roman"/>
          <w:color w:val="3D3D3D"/>
          <w:sz w:val="24"/>
          <w:szCs w:val="24"/>
        </w:rPr>
        <w:t xml:space="preserve"> the following methods: observation and</w:t>
      </w:r>
      <w:r w:rsidR="008A6367" w:rsidRPr="00F8506D">
        <w:rPr>
          <w:rFonts w:ascii="Times New Roman" w:eastAsia="Times New Roman" w:hAnsi="Times New Roman" w:cs="Times New Roman"/>
          <w:color w:val="3D3D3D"/>
          <w:sz w:val="24"/>
          <w:szCs w:val="24"/>
        </w:rPr>
        <w:t>/or</w:t>
      </w:r>
      <w:r w:rsidRPr="00F8506D">
        <w:rPr>
          <w:rFonts w:ascii="Times New Roman" w:eastAsia="Times New Roman" w:hAnsi="Times New Roman" w:cs="Times New Roman"/>
          <w:color w:val="3D3D3D"/>
          <w:sz w:val="24"/>
          <w:szCs w:val="24"/>
        </w:rPr>
        <w:t xml:space="preserve"> participant observation</w:t>
      </w:r>
      <w:r w:rsidR="008A6367" w:rsidRPr="00F8506D">
        <w:rPr>
          <w:rFonts w:ascii="Times New Roman" w:eastAsia="Times New Roman" w:hAnsi="Times New Roman" w:cs="Times New Roman"/>
          <w:color w:val="3D3D3D"/>
          <w:sz w:val="24"/>
          <w:szCs w:val="24"/>
        </w:rPr>
        <w:t>,</w:t>
      </w:r>
      <w:r w:rsidRPr="00F8506D">
        <w:rPr>
          <w:rFonts w:ascii="Times New Roman" w:eastAsia="Times New Roman" w:hAnsi="Times New Roman" w:cs="Times New Roman"/>
          <w:color w:val="3D3D3D"/>
          <w:sz w:val="24"/>
          <w:szCs w:val="24"/>
        </w:rPr>
        <w:t xml:space="preserve"> </w:t>
      </w:r>
      <w:r w:rsidR="008A6367" w:rsidRPr="00F8506D">
        <w:rPr>
          <w:rFonts w:ascii="Times New Roman" w:eastAsia="Times New Roman" w:hAnsi="Times New Roman" w:cs="Times New Roman"/>
          <w:color w:val="3D3D3D"/>
          <w:sz w:val="24"/>
          <w:szCs w:val="24"/>
        </w:rPr>
        <w:t xml:space="preserve">research </w:t>
      </w:r>
      <w:r w:rsidRPr="00F8506D">
        <w:rPr>
          <w:rFonts w:ascii="Times New Roman" w:eastAsia="Times New Roman" w:hAnsi="Times New Roman" w:cs="Times New Roman"/>
          <w:color w:val="3D3D3D"/>
          <w:sz w:val="24"/>
          <w:szCs w:val="24"/>
        </w:rPr>
        <w:t>participant</w:t>
      </w:r>
      <w:r w:rsidR="008A6367" w:rsidRPr="00F8506D">
        <w:rPr>
          <w:rFonts w:ascii="Times New Roman" w:eastAsia="Times New Roman" w:hAnsi="Times New Roman" w:cs="Times New Roman"/>
          <w:color w:val="3D3D3D"/>
          <w:sz w:val="24"/>
          <w:szCs w:val="24"/>
        </w:rPr>
        <w:t xml:space="preserve"> recruiting,</w:t>
      </w:r>
      <w:r w:rsidRPr="00F8506D">
        <w:rPr>
          <w:rFonts w:ascii="Times New Roman" w:eastAsia="Times New Roman" w:hAnsi="Times New Roman" w:cs="Times New Roman"/>
          <w:color w:val="3D3D3D"/>
          <w:sz w:val="24"/>
          <w:szCs w:val="24"/>
        </w:rPr>
        <w:t xml:space="preserve"> constructing open-ended, semi-structured ethnographic interview questions</w:t>
      </w:r>
      <w:r w:rsidR="008A6367" w:rsidRPr="00F8506D">
        <w:rPr>
          <w:rFonts w:ascii="Times New Roman" w:eastAsia="Times New Roman" w:hAnsi="Times New Roman" w:cs="Times New Roman"/>
          <w:color w:val="3D3D3D"/>
          <w:sz w:val="24"/>
          <w:szCs w:val="24"/>
        </w:rPr>
        <w:t xml:space="preserve">, </w:t>
      </w:r>
      <w:r w:rsidRPr="00F8506D">
        <w:rPr>
          <w:rFonts w:ascii="Times New Roman" w:eastAsia="Times New Roman" w:hAnsi="Times New Roman" w:cs="Times New Roman"/>
          <w:color w:val="3D3D3D"/>
          <w:sz w:val="24"/>
          <w:szCs w:val="24"/>
        </w:rPr>
        <w:t xml:space="preserve">conducting ethnographic interviews </w:t>
      </w:r>
      <w:r w:rsidR="008A6367" w:rsidRPr="00F8506D">
        <w:rPr>
          <w:rFonts w:ascii="Times New Roman" w:eastAsia="Times New Roman" w:hAnsi="Times New Roman" w:cs="Times New Roman"/>
          <w:color w:val="3D3D3D"/>
          <w:sz w:val="24"/>
          <w:szCs w:val="24"/>
        </w:rPr>
        <w:t xml:space="preserve">&amp; a focus </w:t>
      </w:r>
      <w:r w:rsidRPr="00F8506D">
        <w:rPr>
          <w:rFonts w:ascii="Times New Roman" w:eastAsia="Times New Roman" w:hAnsi="Times New Roman" w:cs="Times New Roman"/>
          <w:color w:val="3D3D3D"/>
          <w:sz w:val="24"/>
          <w:szCs w:val="24"/>
        </w:rPr>
        <w:t>group</w:t>
      </w:r>
      <w:r w:rsidR="008A6367" w:rsidRPr="00F8506D">
        <w:rPr>
          <w:rFonts w:ascii="Times New Roman" w:eastAsia="Times New Roman" w:hAnsi="Times New Roman" w:cs="Times New Roman"/>
          <w:color w:val="3D3D3D"/>
          <w:sz w:val="24"/>
          <w:szCs w:val="24"/>
        </w:rPr>
        <w:t>; transcribing and coding interviews, and presenting findings in an accessible way</w:t>
      </w:r>
      <w:r w:rsidRPr="00F8506D">
        <w:rPr>
          <w:rFonts w:ascii="Times New Roman" w:eastAsia="Times New Roman" w:hAnsi="Times New Roman" w:cs="Times New Roman"/>
          <w:color w:val="3D3D3D"/>
          <w:sz w:val="24"/>
          <w:szCs w:val="24"/>
        </w:rPr>
        <w:t xml:space="preserve">. </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 xml:space="preserve">This process will allow you to develop important skill sets </w:t>
      </w:r>
      <w:r w:rsidR="008A6367" w:rsidRPr="00F8506D">
        <w:rPr>
          <w:rFonts w:ascii="Times New Roman" w:eastAsia="Times New Roman" w:hAnsi="Times New Roman" w:cs="Times New Roman"/>
          <w:color w:val="3D3D3D"/>
          <w:sz w:val="24"/>
          <w:szCs w:val="24"/>
        </w:rPr>
        <w:t xml:space="preserve">for research with human subjects </w:t>
      </w:r>
      <w:r w:rsidRPr="00F8506D">
        <w:rPr>
          <w:rFonts w:ascii="Times New Roman" w:eastAsia="Times New Roman" w:hAnsi="Times New Roman" w:cs="Times New Roman"/>
          <w:color w:val="3D3D3D"/>
          <w:sz w:val="24"/>
          <w:szCs w:val="24"/>
        </w:rPr>
        <w:t>such as gaining informed consent</w:t>
      </w:r>
      <w:r w:rsidR="008A6367" w:rsidRPr="00F8506D">
        <w:rPr>
          <w:rFonts w:ascii="Times New Roman" w:eastAsia="Times New Roman" w:hAnsi="Times New Roman" w:cs="Times New Roman"/>
          <w:color w:val="3D3D3D"/>
          <w:sz w:val="24"/>
          <w:szCs w:val="24"/>
        </w:rPr>
        <w:t>, complying with IRB,</w:t>
      </w:r>
      <w:r w:rsidRPr="00F8506D">
        <w:rPr>
          <w:rFonts w:ascii="Times New Roman" w:eastAsia="Times New Roman" w:hAnsi="Times New Roman" w:cs="Times New Roman"/>
          <w:color w:val="3D3D3D"/>
          <w:sz w:val="24"/>
          <w:szCs w:val="24"/>
        </w:rPr>
        <w:t xml:space="preserve"> </w:t>
      </w:r>
      <w:r w:rsidR="008A6367" w:rsidRPr="00F8506D">
        <w:rPr>
          <w:rFonts w:ascii="Times New Roman" w:eastAsia="Times New Roman" w:hAnsi="Times New Roman" w:cs="Times New Roman"/>
          <w:color w:val="3D3D3D"/>
          <w:sz w:val="24"/>
          <w:szCs w:val="24"/>
        </w:rPr>
        <w:t xml:space="preserve">scheduling and time management, </w:t>
      </w:r>
      <w:r w:rsidRPr="00F8506D">
        <w:rPr>
          <w:rFonts w:ascii="Times New Roman" w:eastAsia="Times New Roman" w:hAnsi="Times New Roman" w:cs="Times New Roman"/>
          <w:color w:val="3D3D3D"/>
          <w:sz w:val="24"/>
          <w:szCs w:val="24"/>
        </w:rPr>
        <w:t>recording, writing and refining fieldnotes</w:t>
      </w:r>
      <w:r w:rsidR="008A6367" w:rsidRPr="00F8506D">
        <w:rPr>
          <w:rFonts w:ascii="Times New Roman" w:eastAsia="Times New Roman" w:hAnsi="Times New Roman" w:cs="Times New Roman"/>
          <w:color w:val="3D3D3D"/>
          <w:sz w:val="24"/>
          <w:szCs w:val="24"/>
        </w:rPr>
        <w:t>,</w:t>
      </w:r>
      <w:r w:rsidRPr="00F8506D">
        <w:rPr>
          <w:rFonts w:ascii="Times New Roman" w:eastAsia="Times New Roman" w:hAnsi="Times New Roman" w:cs="Times New Roman"/>
          <w:color w:val="3D3D3D"/>
          <w:sz w:val="24"/>
          <w:szCs w:val="24"/>
        </w:rPr>
        <w:t xml:space="preserve"> </w:t>
      </w:r>
      <w:r w:rsidR="008A6367" w:rsidRPr="00F8506D">
        <w:rPr>
          <w:rFonts w:ascii="Times New Roman" w:eastAsia="Times New Roman" w:hAnsi="Times New Roman" w:cs="Times New Roman"/>
          <w:color w:val="3D3D3D"/>
          <w:sz w:val="24"/>
          <w:szCs w:val="24"/>
        </w:rPr>
        <w:t xml:space="preserve">developing </w:t>
      </w:r>
      <w:r w:rsidRPr="00F8506D">
        <w:rPr>
          <w:rFonts w:ascii="Times New Roman" w:eastAsia="Times New Roman" w:hAnsi="Times New Roman" w:cs="Times New Roman"/>
          <w:color w:val="3D3D3D"/>
          <w:sz w:val="24"/>
          <w:szCs w:val="24"/>
        </w:rPr>
        <w:t>cod</w:t>
      </w:r>
      <w:r w:rsidR="008A6367" w:rsidRPr="00F8506D">
        <w:rPr>
          <w:rFonts w:ascii="Times New Roman" w:eastAsia="Times New Roman" w:hAnsi="Times New Roman" w:cs="Times New Roman"/>
          <w:color w:val="3D3D3D"/>
          <w:sz w:val="24"/>
          <w:szCs w:val="24"/>
        </w:rPr>
        <w:t>es from transcribed interviews</w:t>
      </w:r>
      <w:r w:rsidRPr="00F8506D">
        <w:rPr>
          <w:rFonts w:ascii="Times New Roman" w:eastAsia="Times New Roman" w:hAnsi="Times New Roman" w:cs="Times New Roman"/>
          <w:color w:val="3D3D3D"/>
          <w:sz w:val="24"/>
          <w:szCs w:val="24"/>
        </w:rPr>
        <w:t xml:space="preserve">, </w:t>
      </w:r>
      <w:r w:rsidR="008A6367" w:rsidRPr="00F8506D">
        <w:rPr>
          <w:rFonts w:ascii="Times New Roman" w:eastAsia="Times New Roman" w:hAnsi="Times New Roman" w:cs="Times New Roman"/>
          <w:color w:val="3D3D3D"/>
          <w:sz w:val="24"/>
          <w:szCs w:val="24"/>
        </w:rPr>
        <w:t xml:space="preserve">refining theoretical frameworks, </w:t>
      </w:r>
      <w:r w:rsidRPr="00F8506D">
        <w:rPr>
          <w:rFonts w:ascii="Times New Roman" w:eastAsia="Times New Roman" w:hAnsi="Times New Roman" w:cs="Times New Roman"/>
          <w:color w:val="3D3D3D"/>
          <w:sz w:val="24"/>
          <w:szCs w:val="24"/>
        </w:rPr>
        <w:t>and</w:t>
      </w:r>
      <w:r w:rsidR="008A6367" w:rsidRPr="00F8506D">
        <w:rPr>
          <w:rFonts w:ascii="Times New Roman" w:eastAsia="Times New Roman" w:hAnsi="Times New Roman" w:cs="Times New Roman"/>
          <w:color w:val="3D3D3D"/>
          <w:sz w:val="24"/>
          <w:szCs w:val="24"/>
        </w:rPr>
        <w:t xml:space="preserve"> finally,</w:t>
      </w:r>
      <w:r w:rsidRPr="00F8506D">
        <w:rPr>
          <w:rFonts w:ascii="Times New Roman" w:eastAsia="Times New Roman" w:hAnsi="Times New Roman" w:cs="Times New Roman"/>
          <w:color w:val="3D3D3D"/>
          <w:sz w:val="24"/>
          <w:szCs w:val="24"/>
        </w:rPr>
        <w:t xml:space="preserve"> analyzing qualitative data using the online software program </w:t>
      </w:r>
      <w:proofErr w:type="spellStart"/>
      <w:r w:rsidRPr="00F8506D">
        <w:rPr>
          <w:rFonts w:ascii="Times New Roman" w:eastAsia="Times New Roman" w:hAnsi="Times New Roman" w:cs="Times New Roman"/>
          <w:color w:val="3D3D3D"/>
          <w:sz w:val="24"/>
          <w:szCs w:val="24"/>
        </w:rPr>
        <w:t>Dedoose</w:t>
      </w:r>
      <w:proofErr w:type="spellEnd"/>
      <w:r w:rsidRPr="00F8506D">
        <w:rPr>
          <w:rFonts w:ascii="Times New Roman" w:eastAsia="Times New Roman" w:hAnsi="Times New Roman" w:cs="Times New Roman"/>
          <w:color w:val="3D3D3D"/>
          <w:sz w:val="24"/>
          <w:szCs w:val="24"/>
        </w:rPr>
        <w:t>. </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COMMUNICATION - Announcements</w:t>
      </w:r>
      <w:r w:rsidRPr="00F8506D">
        <w:rPr>
          <w:rFonts w:ascii="Times New Roman" w:eastAsia="Times New Roman" w:hAnsi="Times New Roman" w:cs="Times New Roman"/>
          <w:color w:val="3D3D3D"/>
          <w:sz w:val="24"/>
          <w:szCs w:val="24"/>
        </w:rPr>
        <w:t xml:space="preserve">: Because I use the “announcement” tool frequently in this class, </w:t>
      </w:r>
      <w:proofErr w:type="gramStart"/>
      <w:r w:rsidRPr="00F8506D">
        <w:rPr>
          <w:rFonts w:ascii="Times New Roman" w:eastAsia="Times New Roman" w:hAnsi="Times New Roman" w:cs="Times New Roman"/>
          <w:color w:val="3D3D3D"/>
          <w:sz w:val="24"/>
          <w:szCs w:val="24"/>
        </w:rPr>
        <w:t>make</w:t>
      </w:r>
      <w:proofErr w:type="gramEnd"/>
      <w:r w:rsidRPr="00F8506D">
        <w:rPr>
          <w:rFonts w:ascii="Times New Roman" w:eastAsia="Times New Roman" w:hAnsi="Times New Roman" w:cs="Times New Roman"/>
          <w:color w:val="3D3D3D"/>
          <w:sz w:val="24"/>
          <w:szCs w:val="24"/>
        </w:rPr>
        <w:t xml:space="preserve"> sure to adjust your Canvas notifications accordingly.  My announcements will ALSO populate emails within your official UNT Email Account, so check it frequently. </w:t>
      </w:r>
      <w:r w:rsidRPr="00F8506D">
        <w:rPr>
          <w:rFonts w:ascii="Times New Roman" w:eastAsia="Times New Roman" w:hAnsi="Times New Roman" w:cs="Times New Roman"/>
          <w:b/>
          <w:bCs/>
          <w:color w:val="3D3D3D"/>
          <w:sz w:val="24"/>
          <w:szCs w:val="24"/>
        </w:rPr>
        <w:t xml:space="preserve">Please email me </w:t>
      </w:r>
      <w:r w:rsidR="00293D04" w:rsidRPr="00F8506D">
        <w:rPr>
          <w:rFonts w:ascii="Times New Roman" w:eastAsia="Times New Roman" w:hAnsi="Times New Roman" w:cs="Times New Roman"/>
          <w:b/>
          <w:bCs/>
          <w:color w:val="3D3D3D"/>
          <w:sz w:val="24"/>
          <w:szCs w:val="24"/>
        </w:rPr>
        <w:t>in Canvas for quicker responses.</w:t>
      </w:r>
      <w:r w:rsidR="00293D04" w:rsidRPr="00F8506D">
        <w:rPr>
          <w:rFonts w:ascii="Times New Roman" w:eastAsia="Times New Roman" w:hAnsi="Times New Roman" w:cs="Times New Roman"/>
          <w:color w:val="3D3D3D"/>
          <w:sz w:val="24"/>
          <w:szCs w:val="24"/>
        </w:rPr>
        <w:t xml:space="preserve"> You may also email </w:t>
      </w:r>
      <w:r w:rsidRPr="00F8506D">
        <w:rPr>
          <w:rFonts w:ascii="Times New Roman" w:eastAsia="Times New Roman" w:hAnsi="Times New Roman" w:cs="Times New Roman"/>
          <w:color w:val="3D3D3D"/>
          <w:sz w:val="24"/>
          <w:szCs w:val="24"/>
        </w:rPr>
        <w:t>from your UNT Email Account, including “ANTH 5032</w:t>
      </w:r>
      <w:r w:rsidR="00293D04" w:rsidRPr="00F8506D">
        <w:rPr>
          <w:rFonts w:ascii="Times New Roman" w:eastAsia="Times New Roman" w:hAnsi="Times New Roman" w:cs="Times New Roman"/>
          <w:color w:val="3D3D3D"/>
          <w:sz w:val="24"/>
          <w:szCs w:val="24"/>
        </w:rPr>
        <w:t xml:space="preserve"> - </w:t>
      </w:r>
      <w:r w:rsidRPr="00F8506D">
        <w:rPr>
          <w:rFonts w:ascii="Times New Roman" w:eastAsia="Times New Roman" w:hAnsi="Times New Roman" w:cs="Times New Roman"/>
          <w:color w:val="3D3D3D"/>
          <w:sz w:val="24"/>
          <w:szCs w:val="24"/>
        </w:rPr>
        <w:t>Methods” in the subject line</w:t>
      </w:r>
      <w:r w:rsidR="00293D04" w:rsidRPr="00F8506D">
        <w:rPr>
          <w:rFonts w:ascii="Times New Roman" w:eastAsia="Times New Roman" w:hAnsi="Times New Roman" w:cs="Times New Roman"/>
          <w:color w:val="3D3D3D"/>
          <w:sz w:val="24"/>
          <w:szCs w:val="24"/>
        </w:rPr>
        <w:t>. I generally respond</w:t>
      </w:r>
      <w:r w:rsidRPr="00F8506D">
        <w:rPr>
          <w:rFonts w:ascii="Times New Roman" w:eastAsia="Times New Roman" w:hAnsi="Times New Roman" w:cs="Times New Roman"/>
          <w:color w:val="3D3D3D"/>
          <w:sz w:val="24"/>
          <w:szCs w:val="24"/>
        </w:rPr>
        <w:t xml:space="preserve"> within 24 hours</w:t>
      </w:r>
      <w:r w:rsidR="00293D04" w:rsidRPr="00F8506D">
        <w:rPr>
          <w:rFonts w:ascii="Times New Roman" w:eastAsia="Times New Roman" w:hAnsi="Times New Roman" w:cs="Times New Roman"/>
          <w:color w:val="3D3D3D"/>
          <w:sz w:val="24"/>
          <w:szCs w:val="24"/>
        </w:rPr>
        <w:t xml:space="preserve"> on weekdays</w:t>
      </w:r>
      <w:r w:rsidRPr="00F8506D">
        <w:rPr>
          <w:rFonts w:ascii="Times New Roman" w:eastAsia="Times New Roman" w:hAnsi="Times New Roman" w:cs="Times New Roman"/>
          <w:color w:val="3D3D3D"/>
          <w:sz w:val="24"/>
          <w:szCs w:val="24"/>
        </w:rPr>
        <w:t>. </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 xml:space="preserve">REFERENCE MATERIALS </w:t>
      </w:r>
      <w:r w:rsidRPr="00F8506D">
        <w:rPr>
          <w:rFonts w:ascii="Times New Roman" w:eastAsia="Times New Roman" w:hAnsi="Times New Roman" w:cs="Times New Roman"/>
          <w:color w:val="3D3D3D"/>
          <w:sz w:val="24"/>
          <w:szCs w:val="24"/>
        </w:rPr>
        <w:t>There are </w:t>
      </w:r>
      <w:r w:rsidRPr="00F8506D">
        <w:rPr>
          <w:rFonts w:ascii="Times New Roman" w:eastAsia="Times New Roman" w:hAnsi="Times New Roman" w:cs="Times New Roman"/>
          <w:color w:val="3D3D3D"/>
          <w:sz w:val="24"/>
          <w:szCs w:val="24"/>
          <w:u w:val="single"/>
        </w:rPr>
        <w:t>no required textbooks</w:t>
      </w:r>
      <w:r w:rsidRPr="00F8506D">
        <w:rPr>
          <w:rFonts w:ascii="Times New Roman" w:eastAsia="Times New Roman" w:hAnsi="Times New Roman" w:cs="Times New Roman"/>
          <w:color w:val="3D3D3D"/>
          <w:sz w:val="24"/>
          <w:szCs w:val="24"/>
        </w:rPr>
        <w:t xml:space="preserve"> for you to purchase. </w:t>
      </w:r>
      <w:r w:rsidR="00293D04" w:rsidRPr="00F8506D">
        <w:rPr>
          <w:rFonts w:ascii="Times New Roman" w:eastAsia="Times New Roman" w:hAnsi="Times New Roman" w:cs="Times New Roman"/>
          <w:b/>
          <w:bCs/>
          <w:color w:val="3D3D3D"/>
          <w:sz w:val="24"/>
          <w:szCs w:val="24"/>
        </w:rPr>
        <w:t>Fo</w:t>
      </w:r>
      <w:r w:rsidRPr="00F8506D">
        <w:rPr>
          <w:rFonts w:ascii="Times New Roman" w:eastAsia="Times New Roman" w:hAnsi="Times New Roman" w:cs="Times New Roman"/>
          <w:b/>
          <w:bCs/>
          <w:color w:val="3D3D3D"/>
          <w:sz w:val="24"/>
          <w:szCs w:val="24"/>
        </w:rPr>
        <w:t>llow the syllabus</w:t>
      </w:r>
      <w:r w:rsidRPr="00F8506D">
        <w:rPr>
          <w:rFonts w:ascii="Times New Roman" w:eastAsia="Times New Roman" w:hAnsi="Times New Roman" w:cs="Times New Roman"/>
          <w:color w:val="3D3D3D"/>
          <w:sz w:val="24"/>
          <w:szCs w:val="24"/>
        </w:rPr>
        <w:t xml:space="preserve">, </w:t>
      </w:r>
      <w:r w:rsidR="00293D04" w:rsidRPr="00F8506D">
        <w:rPr>
          <w:rFonts w:ascii="Times New Roman" w:eastAsia="Times New Roman" w:hAnsi="Times New Roman" w:cs="Times New Roman"/>
          <w:color w:val="3D3D3D"/>
          <w:sz w:val="24"/>
          <w:szCs w:val="24"/>
        </w:rPr>
        <w:t xml:space="preserve">and </w:t>
      </w:r>
      <w:r w:rsidRPr="00F8506D">
        <w:rPr>
          <w:rFonts w:ascii="Times New Roman" w:eastAsia="Times New Roman" w:hAnsi="Times New Roman" w:cs="Times New Roman"/>
          <w:color w:val="3D3D3D"/>
          <w:sz w:val="24"/>
          <w:szCs w:val="24"/>
        </w:rPr>
        <w:t>utilize electronic journals from the UNT ANTH 5032 Library Course Guide and selected chapters from the following books:</w:t>
      </w:r>
    </w:p>
    <w:p w:rsidR="007804AA" w:rsidRPr="00F8506D" w:rsidRDefault="007804AA" w:rsidP="007804AA">
      <w:pPr>
        <w:shd w:val="clear" w:color="auto" w:fill="FFFFFF"/>
        <w:spacing w:after="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The Ethnographer’s Toolkit updated editions listed below, are available here: </w:t>
      </w:r>
      <w:hyperlink r:id="rId6" w:tgtFrame="_blank" w:history="1">
        <w:r w:rsidRPr="00F8506D">
          <w:rPr>
            <w:rFonts w:ascii="Times New Roman" w:eastAsia="Times New Roman" w:hAnsi="Times New Roman" w:cs="Times New Roman"/>
            <w:color w:val="0000FF"/>
            <w:sz w:val="24"/>
            <w:szCs w:val="24"/>
            <w:u w:val="single"/>
          </w:rPr>
          <w:t>https://guides.library.unt.edu/ANTH5032</w:t>
        </w:r>
        <w:r w:rsidRPr="00F8506D">
          <w:rPr>
            <w:rFonts w:ascii="Times New Roman" w:eastAsia="Times New Roman" w:hAnsi="Times New Roman" w:cs="Times New Roman"/>
            <w:color w:val="0000FF"/>
            <w:sz w:val="24"/>
            <w:szCs w:val="24"/>
            <w:u w:val="single"/>
            <w:bdr w:val="none" w:sz="0" w:space="0" w:color="auto" w:frame="1"/>
          </w:rPr>
          <w:t> </w:t>
        </w:r>
      </w:hyperlink>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lastRenderedPageBreak/>
        <w:t>LeCompte, Margaret D. and Jean J. Schensul. 2010. </w:t>
      </w:r>
      <w:r w:rsidRPr="00F8506D">
        <w:rPr>
          <w:rFonts w:ascii="Times New Roman" w:eastAsia="Times New Roman" w:hAnsi="Times New Roman" w:cs="Times New Roman"/>
          <w:color w:val="3D3D3D"/>
          <w:sz w:val="24"/>
          <w:szCs w:val="24"/>
          <w:u w:val="single"/>
        </w:rPr>
        <w:t>Designing and Conducting Ethnographic Research: An Introduction</w:t>
      </w:r>
      <w:r w:rsidRPr="00F8506D">
        <w:rPr>
          <w:rFonts w:ascii="Times New Roman" w:eastAsia="Times New Roman" w:hAnsi="Times New Roman" w:cs="Times New Roman"/>
          <w:color w:val="3D3D3D"/>
          <w:sz w:val="24"/>
          <w:szCs w:val="24"/>
        </w:rPr>
        <w:t>. </w:t>
      </w:r>
      <w:r w:rsidRPr="00F8506D">
        <w:rPr>
          <w:rFonts w:ascii="Times New Roman" w:eastAsia="Times New Roman" w:hAnsi="Times New Roman" w:cs="Times New Roman"/>
          <w:i/>
          <w:iCs/>
          <w:color w:val="3D3D3D"/>
          <w:sz w:val="24"/>
          <w:szCs w:val="24"/>
        </w:rPr>
        <w:t>Ethnographer’s Toolkit</w:t>
      </w:r>
      <w:r w:rsidRPr="00F8506D">
        <w:rPr>
          <w:rFonts w:ascii="Times New Roman" w:eastAsia="Times New Roman" w:hAnsi="Times New Roman" w:cs="Times New Roman"/>
          <w:color w:val="3D3D3D"/>
          <w:sz w:val="24"/>
          <w:szCs w:val="24"/>
        </w:rPr>
        <w:t>, Volume 1, 2</w:t>
      </w:r>
      <w:r w:rsidRPr="00F8506D">
        <w:rPr>
          <w:rFonts w:ascii="Times New Roman" w:eastAsia="Times New Roman" w:hAnsi="Times New Roman" w:cs="Times New Roman"/>
          <w:color w:val="3D3D3D"/>
          <w:sz w:val="18"/>
          <w:szCs w:val="18"/>
          <w:vertAlign w:val="superscript"/>
        </w:rPr>
        <w:t>nd</w:t>
      </w:r>
      <w:r w:rsidRPr="00F8506D">
        <w:rPr>
          <w:rFonts w:ascii="Times New Roman" w:eastAsia="Times New Roman" w:hAnsi="Times New Roman" w:cs="Times New Roman"/>
          <w:color w:val="3D3D3D"/>
          <w:sz w:val="24"/>
          <w:szCs w:val="24"/>
        </w:rPr>
        <w:t> edition. Walnut Creek: Altamira Press. ISBN</w:t>
      </w:r>
      <w:proofErr w:type="gramStart"/>
      <w:r w:rsidRPr="00F8506D">
        <w:rPr>
          <w:rFonts w:ascii="Times New Roman" w:eastAsia="Times New Roman" w:hAnsi="Times New Roman" w:cs="Times New Roman"/>
          <w:color w:val="3D3D3D"/>
          <w:sz w:val="24"/>
          <w:szCs w:val="24"/>
        </w:rPr>
        <w:t>:9780759118690</w:t>
      </w:r>
      <w:proofErr w:type="gramEnd"/>
      <w:r w:rsidRPr="00F8506D">
        <w:rPr>
          <w:rFonts w:ascii="Times New Roman" w:eastAsia="Times New Roman" w:hAnsi="Times New Roman" w:cs="Times New Roman"/>
          <w:color w:val="3D3D3D"/>
          <w:sz w:val="24"/>
          <w:szCs w:val="24"/>
        </w:rPr>
        <w:t xml:space="preserve"> (Referred to in Course Schedule as TKV1)</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Schensul, Stephen L, Jean J. Schensul and Margaret D. LeCompte. 2012. </w:t>
      </w:r>
      <w:r w:rsidRPr="00F8506D">
        <w:rPr>
          <w:rFonts w:ascii="Times New Roman" w:eastAsia="Times New Roman" w:hAnsi="Times New Roman" w:cs="Times New Roman"/>
          <w:color w:val="3D3D3D"/>
          <w:sz w:val="24"/>
          <w:szCs w:val="24"/>
          <w:u w:val="single"/>
        </w:rPr>
        <w:t>Essential Ethnographic Methods: A Mixed Methods Approach</w:t>
      </w:r>
      <w:r w:rsidRPr="00F8506D">
        <w:rPr>
          <w:rFonts w:ascii="Times New Roman" w:eastAsia="Times New Roman" w:hAnsi="Times New Roman" w:cs="Times New Roman"/>
          <w:color w:val="3D3D3D"/>
          <w:sz w:val="24"/>
          <w:szCs w:val="24"/>
        </w:rPr>
        <w:t>. </w:t>
      </w:r>
      <w:r w:rsidRPr="00F8506D">
        <w:rPr>
          <w:rFonts w:ascii="Times New Roman" w:eastAsia="Times New Roman" w:hAnsi="Times New Roman" w:cs="Times New Roman"/>
          <w:i/>
          <w:iCs/>
          <w:color w:val="3D3D3D"/>
          <w:sz w:val="24"/>
          <w:szCs w:val="24"/>
        </w:rPr>
        <w:t>Ethnographer’s Toolkit,</w:t>
      </w:r>
      <w:r w:rsidRPr="00F8506D">
        <w:rPr>
          <w:rFonts w:ascii="Times New Roman" w:eastAsia="Times New Roman" w:hAnsi="Times New Roman" w:cs="Times New Roman"/>
          <w:color w:val="3D3D3D"/>
          <w:sz w:val="24"/>
          <w:szCs w:val="24"/>
        </w:rPr>
        <w:t> Volume 3, 2</w:t>
      </w:r>
      <w:r w:rsidRPr="00F8506D">
        <w:rPr>
          <w:rFonts w:ascii="Times New Roman" w:eastAsia="Times New Roman" w:hAnsi="Times New Roman" w:cs="Times New Roman"/>
          <w:color w:val="3D3D3D"/>
          <w:sz w:val="18"/>
          <w:szCs w:val="18"/>
          <w:vertAlign w:val="superscript"/>
        </w:rPr>
        <w:t>nd</w:t>
      </w:r>
      <w:r w:rsidRPr="00F8506D">
        <w:rPr>
          <w:rFonts w:ascii="Times New Roman" w:eastAsia="Times New Roman" w:hAnsi="Times New Roman" w:cs="Times New Roman"/>
          <w:color w:val="3D3D3D"/>
          <w:sz w:val="24"/>
          <w:szCs w:val="24"/>
        </w:rPr>
        <w:t> edition. Walnut Creek: Altamira Press. (Referred to in Course Schedule as TK V3).</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LeCompte, Margaret D. and Jean J. Schensul. 2012. </w:t>
      </w:r>
      <w:r w:rsidRPr="00F8506D">
        <w:rPr>
          <w:rFonts w:ascii="Times New Roman" w:eastAsia="Times New Roman" w:hAnsi="Times New Roman" w:cs="Times New Roman"/>
          <w:color w:val="3D3D3D"/>
          <w:sz w:val="24"/>
          <w:szCs w:val="24"/>
          <w:u w:val="single"/>
        </w:rPr>
        <w:t>Analysis and Interpretation of Ethnographic Data: A Mixed Methods Approach</w:t>
      </w:r>
      <w:r w:rsidRPr="00F8506D">
        <w:rPr>
          <w:rFonts w:ascii="Times New Roman" w:eastAsia="Times New Roman" w:hAnsi="Times New Roman" w:cs="Times New Roman"/>
          <w:color w:val="3D3D3D"/>
          <w:sz w:val="24"/>
          <w:szCs w:val="24"/>
        </w:rPr>
        <w:t>. </w:t>
      </w:r>
      <w:r w:rsidRPr="00F8506D">
        <w:rPr>
          <w:rFonts w:ascii="Times New Roman" w:eastAsia="Times New Roman" w:hAnsi="Times New Roman" w:cs="Times New Roman"/>
          <w:i/>
          <w:iCs/>
          <w:color w:val="3D3D3D"/>
          <w:sz w:val="24"/>
          <w:szCs w:val="24"/>
        </w:rPr>
        <w:t>Ethnographer’s Toolkit</w:t>
      </w:r>
      <w:r w:rsidRPr="00F8506D">
        <w:rPr>
          <w:rFonts w:ascii="Times New Roman" w:eastAsia="Times New Roman" w:hAnsi="Times New Roman" w:cs="Times New Roman"/>
          <w:color w:val="3D3D3D"/>
          <w:sz w:val="24"/>
          <w:szCs w:val="24"/>
        </w:rPr>
        <w:t>, Volume 5, 2</w:t>
      </w:r>
      <w:r w:rsidRPr="00F8506D">
        <w:rPr>
          <w:rFonts w:ascii="Times New Roman" w:eastAsia="Times New Roman" w:hAnsi="Times New Roman" w:cs="Times New Roman"/>
          <w:color w:val="3D3D3D"/>
          <w:sz w:val="18"/>
          <w:szCs w:val="18"/>
          <w:vertAlign w:val="superscript"/>
        </w:rPr>
        <w:t>nd</w:t>
      </w:r>
      <w:r w:rsidRPr="00F8506D">
        <w:rPr>
          <w:rFonts w:ascii="Times New Roman" w:eastAsia="Times New Roman" w:hAnsi="Times New Roman" w:cs="Times New Roman"/>
          <w:color w:val="3D3D3D"/>
          <w:sz w:val="24"/>
          <w:szCs w:val="24"/>
        </w:rPr>
        <w:t> edition. Walnut Creek: Altamira Press. (Referred to in Course Schedule as TK V5)</w:t>
      </w:r>
      <w:r w:rsidRPr="00F8506D">
        <w:rPr>
          <w:rFonts w:ascii="Times New Roman" w:eastAsia="Times New Roman" w:hAnsi="Times New Roman" w:cs="Times New Roman"/>
          <w:b/>
          <w:bCs/>
          <w:color w:val="3D3D3D"/>
          <w:sz w:val="24"/>
          <w:szCs w:val="24"/>
        </w:rPr>
        <w:t>.</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You will also find course references to selections from:</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proofErr w:type="spellStart"/>
      <w:r w:rsidRPr="00F8506D">
        <w:rPr>
          <w:rFonts w:ascii="Times New Roman" w:eastAsia="Times New Roman" w:hAnsi="Times New Roman" w:cs="Times New Roman"/>
          <w:color w:val="3D3D3D"/>
          <w:sz w:val="24"/>
          <w:szCs w:val="24"/>
        </w:rPr>
        <w:t>Esterberg</w:t>
      </w:r>
      <w:proofErr w:type="spellEnd"/>
      <w:r w:rsidRPr="00F8506D">
        <w:rPr>
          <w:rFonts w:ascii="Times New Roman" w:eastAsia="Times New Roman" w:hAnsi="Times New Roman" w:cs="Times New Roman"/>
          <w:color w:val="3D3D3D"/>
          <w:sz w:val="24"/>
          <w:szCs w:val="24"/>
        </w:rPr>
        <w:t>, Kristin. 2002. Qualitative Methods in Social Research. Boston: McGraw Hill.</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 xml:space="preserve">Emerson, Robert, Rachel </w:t>
      </w:r>
      <w:proofErr w:type="spellStart"/>
      <w:r w:rsidRPr="00F8506D">
        <w:rPr>
          <w:rFonts w:ascii="Times New Roman" w:eastAsia="Times New Roman" w:hAnsi="Times New Roman" w:cs="Times New Roman"/>
          <w:color w:val="3D3D3D"/>
          <w:sz w:val="24"/>
          <w:szCs w:val="24"/>
        </w:rPr>
        <w:t>Fretz</w:t>
      </w:r>
      <w:proofErr w:type="spellEnd"/>
      <w:r w:rsidRPr="00F8506D">
        <w:rPr>
          <w:rFonts w:ascii="Times New Roman" w:eastAsia="Times New Roman" w:hAnsi="Times New Roman" w:cs="Times New Roman"/>
          <w:color w:val="3D3D3D"/>
          <w:sz w:val="24"/>
          <w:szCs w:val="24"/>
        </w:rPr>
        <w:t>, and Linda Shaw. 1995. Writing Ethnographic Fieldnotes. Chicago: University of Chicago Press.</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proofErr w:type="gramStart"/>
      <w:r w:rsidRPr="00F8506D">
        <w:rPr>
          <w:rFonts w:ascii="Times New Roman" w:eastAsia="Times New Roman" w:hAnsi="Times New Roman" w:cs="Times New Roman"/>
          <w:color w:val="3D3D3D"/>
          <w:sz w:val="24"/>
          <w:szCs w:val="24"/>
        </w:rPr>
        <w:t>and</w:t>
      </w:r>
      <w:proofErr w:type="gramEnd"/>
      <w:r w:rsidRPr="00F8506D">
        <w:rPr>
          <w:rFonts w:ascii="Times New Roman" w:eastAsia="Times New Roman" w:hAnsi="Times New Roman" w:cs="Times New Roman"/>
          <w:color w:val="3D3D3D"/>
          <w:sz w:val="24"/>
          <w:szCs w:val="24"/>
        </w:rPr>
        <w:t xml:space="preserve"> other scholarly journal articles and book chapters. </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REQUIREMENTS - Check Canvas for a list of technical requirements.</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Course pace: </w:t>
      </w:r>
      <w:r w:rsidRPr="00F8506D">
        <w:rPr>
          <w:rFonts w:ascii="Times New Roman" w:eastAsia="Times New Roman" w:hAnsi="Times New Roman" w:cs="Times New Roman"/>
          <w:color w:val="3D3D3D"/>
          <w:sz w:val="24"/>
          <w:szCs w:val="24"/>
        </w:rPr>
        <w:t> This is a fast-paced course, and requires a lot of tenacity.  Please stay in active communication with me, especially during the research project, so that you do not get behind. </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Readings:</w:t>
      </w:r>
      <w:r w:rsidRPr="00F8506D">
        <w:rPr>
          <w:rFonts w:ascii="Times New Roman" w:eastAsia="Times New Roman" w:hAnsi="Times New Roman" w:cs="Times New Roman"/>
          <w:color w:val="3D3D3D"/>
          <w:sz w:val="24"/>
          <w:szCs w:val="24"/>
        </w:rPr>
        <w:t>  Make sure you keep up with the readings and complete all of the assignments on time.  We may not go over every word of the readings in the course lesson, but this does not make them any less important than what is discussed in class.  Since you are in a graduate course, I expect you to take initiative and read what has been assigned. </w:t>
      </w:r>
      <w:r w:rsidRPr="00F8506D">
        <w:rPr>
          <w:rFonts w:ascii="Times New Roman" w:eastAsia="Times New Roman" w:hAnsi="Times New Roman" w:cs="Times New Roman"/>
          <w:i/>
          <w:iCs/>
          <w:color w:val="3D3D3D"/>
          <w:sz w:val="24"/>
          <w:szCs w:val="24"/>
        </w:rPr>
        <w:t> </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Assignment File Type</w:t>
      </w:r>
      <w:r w:rsidRPr="00F8506D">
        <w:rPr>
          <w:rFonts w:ascii="Times New Roman" w:eastAsia="Times New Roman" w:hAnsi="Times New Roman" w:cs="Times New Roman"/>
          <w:i/>
          <w:iCs/>
          <w:color w:val="3D3D3D"/>
          <w:sz w:val="24"/>
          <w:szCs w:val="24"/>
        </w:rPr>
        <w:t>: </w:t>
      </w:r>
      <w:r w:rsidRPr="00F8506D">
        <w:rPr>
          <w:rFonts w:ascii="Times New Roman" w:eastAsia="Times New Roman" w:hAnsi="Times New Roman" w:cs="Times New Roman"/>
          <w:color w:val="3D3D3D"/>
          <w:sz w:val="24"/>
          <w:szCs w:val="24"/>
        </w:rPr>
        <w:t xml:space="preserve">Unless otherwise instructed, please type your work in a word document, </w:t>
      </w:r>
      <w:r w:rsidR="00293D04" w:rsidRPr="00F8506D">
        <w:rPr>
          <w:rFonts w:ascii="Times New Roman" w:eastAsia="Times New Roman" w:hAnsi="Times New Roman" w:cs="Times New Roman"/>
          <w:color w:val="3D3D3D"/>
          <w:sz w:val="24"/>
          <w:szCs w:val="24"/>
        </w:rPr>
        <w:t xml:space="preserve">save it for your records, </w:t>
      </w:r>
      <w:r w:rsidRPr="00F8506D">
        <w:rPr>
          <w:rFonts w:ascii="Times New Roman" w:eastAsia="Times New Roman" w:hAnsi="Times New Roman" w:cs="Times New Roman"/>
          <w:color w:val="3D3D3D"/>
          <w:sz w:val="24"/>
          <w:szCs w:val="24"/>
        </w:rPr>
        <w:t xml:space="preserve">then copy and paste into the assignment submission box so I can use Canvas to comment on your writing and research. My editing will be “heavy-handed” early-on, and is intended to help you with future assignments. Incorporating feedback is especially important later on during the fieldwork project.  </w:t>
      </w:r>
      <w:r w:rsidRPr="00F8506D">
        <w:rPr>
          <w:rFonts w:ascii="Times New Roman" w:eastAsia="Times New Roman" w:hAnsi="Times New Roman" w:cs="Times New Roman"/>
          <w:b/>
          <w:bCs/>
          <w:color w:val="3D3D3D"/>
          <w:sz w:val="24"/>
          <w:szCs w:val="24"/>
        </w:rPr>
        <w:t>Transcribed interviews will need to be attached as word documents and raw fieldnotes will need to be scanned to pdf and uploaded as attachments.</w:t>
      </w:r>
    </w:p>
    <w:p w:rsidR="007804AA" w:rsidRPr="00F8506D" w:rsidRDefault="007804AA" w:rsidP="007804AA">
      <w:pPr>
        <w:shd w:val="clear" w:color="auto" w:fill="FFFFFF"/>
        <w:spacing w:after="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E-journals and Electronic Databases:</w:t>
      </w:r>
      <w:r w:rsidRPr="00F8506D">
        <w:rPr>
          <w:rFonts w:ascii="Times New Roman" w:eastAsia="Times New Roman" w:hAnsi="Times New Roman" w:cs="Times New Roman"/>
          <w:color w:val="3D3D3D"/>
          <w:sz w:val="24"/>
          <w:szCs w:val="24"/>
        </w:rPr>
        <w:t>  E-journals are electronic journals to which the library subscribes.  To access e-journals, go to </w:t>
      </w:r>
      <w:hyperlink r:id="rId7" w:tgtFrame="_blank" w:history="1">
        <w:r w:rsidRPr="00F8506D">
          <w:rPr>
            <w:rFonts w:ascii="Times New Roman" w:eastAsia="Times New Roman" w:hAnsi="Times New Roman" w:cs="Times New Roman"/>
            <w:color w:val="0000FF"/>
            <w:sz w:val="24"/>
            <w:szCs w:val="24"/>
            <w:u w:val="single"/>
          </w:rPr>
          <w:t>http://www.library.unt.edu/</w:t>
        </w:r>
        <w:r w:rsidRPr="00F8506D">
          <w:rPr>
            <w:rFonts w:ascii="Times New Roman" w:eastAsia="Times New Roman" w:hAnsi="Times New Roman" w:cs="Times New Roman"/>
            <w:color w:val="0000FF"/>
            <w:sz w:val="24"/>
            <w:szCs w:val="24"/>
            <w:u w:val="single"/>
            <w:bdr w:val="none" w:sz="0" w:space="0" w:color="auto" w:frame="1"/>
          </w:rPr>
          <w:t xml:space="preserve"> (Links to an external site.)Links to an external </w:t>
        </w:r>
        <w:proofErr w:type="gramStart"/>
        <w:r w:rsidRPr="00F8506D">
          <w:rPr>
            <w:rFonts w:ascii="Times New Roman" w:eastAsia="Times New Roman" w:hAnsi="Times New Roman" w:cs="Times New Roman"/>
            <w:color w:val="0000FF"/>
            <w:sz w:val="24"/>
            <w:szCs w:val="24"/>
            <w:u w:val="single"/>
            <w:bdr w:val="none" w:sz="0" w:space="0" w:color="auto" w:frame="1"/>
          </w:rPr>
          <w:t>site.</w:t>
        </w:r>
      </w:hyperlink>
      <w:r w:rsidRPr="00F8506D">
        <w:rPr>
          <w:rFonts w:ascii="Times New Roman" w:eastAsia="Times New Roman" w:hAnsi="Times New Roman" w:cs="Times New Roman"/>
          <w:color w:val="3D3D3D"/>
          <w:sz w:val="24"/>
          <w:szCs w:val="24"/>
        </w:rPr>
        <w:t>,</w:t>
      </w:r>
      <w:proofErr w:type="gramEnd"/>
      <w:r w:rsidRPr="00F8506D">
        <w:rPr>
          <w:rFonts w:ascii="Times New Roman" w:eastAsia="Times New Roman" w:hAnsi="Times New Roman" w:cs="Times New Roman"/>
          <w:color w:val="3D3D3D"/>
          <w:sz w:val="24"/>
          <w:szCs w:val="24"/>
        </w:rPr>
        <w:t xml:space="preserve"> click on e-journals, and then type the name of the journal for which you are looking. I have listed a number of anthropology e-journals in the “Research Design Assignment” guidelines.</w:t>
      </w:r>
    </w:p>
    <w:p w:rsidR="007804AA" w:rsidRPr="00F8506D" w:rsidRDefault="007804AA" w:rsidP="007804AA">
      <w:pPr>
        <w:shd w:val="clear" w:color="auto" w:fill="FFFFFF"/>
        <w:spacing w:after="0" w:line="240" w:lineRule="auto"/>
        <w:rPr>
          <w:rFonts w:ascii="Times New Roman" w:eastAsia="Times New Roman" w:hAnsi="Times New Roman" w:cs="Times New Roman"/>
          <w:b/>
          <w:bCs/>
          <w:color w:val="3D3D3D"/>
          <w:sz w:val="24"/>
          <w:szCs w:val="24"/>
        </w:rPr>
      </w:pPr>
    </w:p>
    <w:p w:rsidR="007804AA" w:rsidRPr="00F8506D" w:rsidRDefault="007804AA" w:rsidP="007804AA">
      <w:pPr>
        <w:shd w:val="clear" w:color="auto" w:fill="FFFFFF"/>
        <w:spacing w:after="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 xml:space="preserve">ANTH 5032 Library Course Guide </w:t>
      </w:r>
      <w:hyperlink r:id="rId8" w:tgtFrame="_blank" w:history="1">
        <w:r w:rsidRPr="00F8506D">
          <w:rPr>
            <w:rFonts w:ascii="Times New Roman" w:eastAsia="Times New Roman" w:hAnsi="Times New Roman" w:cs="Times New Roman"/>
            <w:color w:val="0000FF"/>
            <w:sz w:val="24"/>
            <w:szCs w:val="24"/>
            <w:u w:val="single"/>
          </w:rPr>
          <w:t>https://guides.library.unt.edu/ANTH5032</w:t>
        </w:r>
        <w:r w:rsidRPr="00F8506D">
          <w:rPr>
            <w:rFonts w:ascii="Times New Roman" w:eastAsia="Times New Roman" w:hAnsi="Times New Roman" w:cs="Times New Roman"/>
            <w:color w:val="0000FF"/>
            <w:sz w:val="24"/>
            <w:szCs w:val="24"/>
            <w:u w:val="single"/>
            <w:bdr w:val="none" w:sz="0" w:space="0" w:color="auto" w:frame="1"/>
          </w:rPr>
          <w:t> </w:t>
        </w:r>
      </w:hyperlink>
    </w:p>
    <w:p w:rsidR="007804AA" w:rsidRPr="00F8506D" w:rsidRDefault="007804AA" w:rsidP="007804AA">
      <w:pPr>
        <w:shd w:val="clear" w:color="auto" w:fill="FFFFFF"/>
        <w:spacing w:after="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 xml:space="preserve">You may access electronic databases through the ANTH 5031 library Course Page, located under “Subject and Course Guides” on the UNT Library Homepage </w:t>
      </w:r>
      <w:hyperlink r:id="rId9" w:tgtFrame="_blank" w:history="1">
        <w:r w:rsidRPr="00F8506D">
          <w:rPr>
            <w:rFonts w:ascii="Times New Roman" w:eastAsia="Times New Roman" w:hAnsi="Times New Roman" w:cs="Times New Roman"/>
            <w:color w:val="0000FF"/>
            <w:sz w:val="24"/>
            <w:szCs w:val="24"/>
            <w:u w:val="single"/>
          </w:rPr>
          <w:t>http://www.library.unt.edu/</w:t>
        </w:r>
      </w:hyperlink>
      <w:r w:rsidRPr="00F8506D">
        <w:rPr>
          <w:rFonts w:ascii="Times New Roman" w:eastAsia="Times New Roman" w:hAnsi="Times New Roman" w:cs="Times New Roman"/>
          <w:color w:val="3D3D3D"/>
          <w:sz w:val="24"/>
          <w:szCs w:val="24"/>
        </w:rPr>
        <w:t> or above, and get </w:t>
      </w:r>
      <w:r w:rsidRPr="00F8506D">
        <w:rPr>
          <w:rFonts w:ascii="Times New Roman" w:eastAsia="Times New Roman" w:hAnsi="Times New Roman" w:cs="Times New Roman"/>
          <w:color w:val="3D3D3D"/>
          <w:sz w:val="24"/>
          <w:szCs w:val="24"/>
          <w:u w:val="single"/>
        </w:rPr>
        <w:t>full text access</w:t>
      </w:r>
      <w:r w:rsidRPr="00F8506D">
        <w:rPr>
          <w:rFonts w:ascii="Times New Roman" w:eastAsia="Times New Roman" w:hAnsi="Times New Roman" w:cs="Times New Roman"/>
          <w:color w:val="3D3D3D"/>
          <w:sz w:val="24"/>
          <w:szCs w:val="24"/>
        </w:rPr>
        <w:t> to most journal articles. You can also contact our Social Science Librarian, Jen Rowe, for assistance, and she can guide you towards the sources and materials you need. </w:t>
      </w:r>
      <w:hyperlink r:id="rId10" w:history="1">
        <w:r w:rsidRPr="00F8506D">
          <w:rPr>
            <w:rFonts w:ascii="Times New Roman" w:eastAsia="Times New Roman" w:hAnsi="Times New Roman" w:cs="Times New Roman"/>
            <w:color w:val="0000FF"/>
            <w:sz w:val="24"/>
            <w:szCs w:val="24"/>
            <w:u w:val="single"/>
          </w:rPr>
          <w:t>jennifer.rowe@unt.edu</w:t>
        </w:r>
      </w:hyperlink>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COURSE SCHEDULE AND ASSIGNMENTS </w:t>
      </w:r>
      <w:r w:rsidRPr="00F8506D">
        <w:rPr>
          <w:rFonts w:ascii="Times New Roman" w:eastAsia="Times New Roman" w:hAnsi="Times New Roman" w:cs="Times New Roman"/>
          <w:b/>
          <w:bCs/>
          <w:color w:val="3D3D3D"/>
          <w:sz w:val="24"/>
          <w:szCs w:val="24"/>
        </w:rPr>
        <w:br/>
      </w:r>
      <w:r w:rsidRPr="00F8506D">
        <w:rPr>
          <w:rFonts w:ascii="Times New Roman" w:eastAsia="Times New Roman" w:hAnsi="Times New Roman" w:cs="Times New Roman"/>
          <w:color w:val="3D3D3D"/>
          <w:sz w:val="24"/>
          <w:szCs w:val="24"/>
        </w:rPr>
        <w:t>Pay close attention to the Course Schedule as it contains weekly readings, assignment instructions, and due dates. These are also embedded into the Lessons. </w:t>
      </w:r>
      <w:r w:rsidRPr="00F8506D">
        <w:rPr>
          <w:rFonts w:ascii="Times New Roman" w:eastAsia="Times New Roman" w:hAnsi="Times New Roman" w:cs="Times New Roman"/>
          <w:i/>
          <w:iCs/>
          <w:color w:val="3D3D3D"/>
          <w:sz w:val="24"/>
          <w:szCs w:val="24"/>
        </w:rPr>
        <w:t>Note: I reserve the right to add, delete, or revise segments of this course or syllabus</w:t>
      </w:r>
      <w:r w:rsidRPr="00F8506D">
        <w:rPr>
          <w:rFonts w:ascii="Times New Roman" w:eastAsia="Times New Roman" w:hAnsi="Times New Roman" w:cs="Times New Roman"/>
          <w:color w:val="3D3D3D"/>
          <w:sz w:val="24"/>
          <w:szCs w:val="24"/>
        </w:rPr>
        <w:t>. Pay attention to the Course Announcements and email your questions as soon as they arise.</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u w:val="single"/>
        </w:rPr>
      </w:pPr>
      <w:r w:rsidRPr="00F8506D">
        <w:rPr>
          <w:rFonts w:ascii="Times New Roman" w:eastAsia="Times New Roman" w:hAnsi="Times New Roman" w:cs="Times New Roman"/>
          <w:b/>
          <w:bCs/>
          <w:color w:val="3D3D3D"/>
          <w:sz w:val="24"/>
          <w:szCs w:val="24"/>
        </w:rPr>
        <w:lastRenderedPageBreak/>
        <w:t>1) Reading Assignments:</w:t>
      </w:r>
      <w:r w:rsidRPr="00F8506D">
        <w:rPr>
          <w:rFonts w:ascii="Times New Roman" w:eastAsia="Times New Roman" w:hAnsi="Times New Roman" w:cs="Times New Roman"/>
          <w:color w:val="3D3D3D"/>
          <w:sz w:val="24"/>
          <w:szCs w:val="24"/>
        </w:rPr>
        <w:t xml:space="preserve">  You will have reading, </w:t>
      </w:r>
      <w:r w:rsidR="00293D04" w:rsidRPr="00F8506D">
        <w:rPr>
          <w:rFonts w:ascii="Times New Roman" w:eastAsia="Times New Roman" w:hAnsi="Times New Roman" w:cs="Times New Roman"/>
          <w:color w:val="3D3D3D"/>
          <w:sz w:val="24"/>
          <w:szCs w:val="24"/>
        </w:rPr>
        <w:t>abstract-</w:t>
      </w:r>
      <w:r w:rsidRPr="00F8506D">
        <w:rPr>
          <w:rFonts w:ascii="Times New Roman" w:eastAsia="Times New Roman" w:hAnsi="Times New Roman" w:cs="Times New Roman"/>
          <w:color w:val="3D3D3D"/>
          <w:sz w:val="24"/>
          <w:szCs w:val="24"/>
        </w:rPr>
        <w:t>writing and discussion assignments for Lessons 1-5. These assignments involve reading scholarly book selections and articles about the lesson topic and either posting an abstract about the article to the discussion board or posting an original response to topics listed in the discussion board.  See detailed instructions below and within the Lessons.</w:t>
      </w:r>
      <w:r w:rsidR="00293D04" w:rsidRPr="00F8506D">
        <w:rPr>
          <w:rFonts w:ascii="Times New Roman" w:eastAsia="Times New Roman" w:hAnsi="Times New Roman" w:cs="Times New Roman"/>
          <w:color w:val="3D3D3D"/>
          <w:sz w:val="24"/>
          <w:szCs w:val="24"/>
        </w:rPr>
        <w:t xml:space="preserve"> </w:t>
      </w:r>
      <w:r w:rsidR="00293D04" w:rsidRPr="00F8506D">
        <w:rPr>
          <w:rFonts w:ascii="Times New Roman" w:eastAsia="Times New Roman" w:hAnsi="Times New Roman" w:cs="Times New Roman"/>
          <w:color w:val="3D3D3D"/>
          <w:sz w:val="24"/>
          <w:szCs w:val="24"/>
          <w:u w:val="single"/>
        </w:rPr>
        <w:t>With few exceptions, assignments are due by </w:t>
      </w:r>
      <w:r w:rsidR="00293D04" w:rsidRPr="00F8506D">
        <w:rPr>
          <w:rFonts w:ascii="Times New Roman" w:eastAsia="Times New Roman" w:hAnsi="Times New Roman" w:cs="Times New Roman"/>
          <w:b/>
          <w:bCs/>
          <w:color w:val="3D3D3D"/>
          <w:sz w:val="24"/>
          <w:szCs w:val="24"/>
          <w:u w:val="single"/>
        </w:rPr>
        <w:t>11:59pm (central time) on the due date </w:t>
      </w:r>
      <w:r w:rsidR="00293D04" w:rsidRPr="00F8506D">
        <w:rPr>
          <w:rFonts w:ascii="Times New Roman" w:eastAsia="Times New Roman" w:hAnsi="Times New Roman" w:cs="Times New Roman"/>
          <w:color w:val="3D3D3D"/>
          <w:sz w:val="24"/>
          <w:szCs w:val="24"/>
          <w:u w:val="single"/>
        </w:rPr>
        <w:t>indicated on the Course Schedule.</w:t>
      </w:r>
    </w:p>
    <w:p w:rsidR="007804AA" w:rsidRPr="00F8506D" w:rsidRDefault="00293D04"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Abstracts</w:t>
      </w:r>
      <w:r w:rsidRPr="00F8506D">
        <w:rPr>
          <w:rFonts w:ascii="Times New Roman" w:eastAsia="Times New Roman" w:hAnsi="Times New Roman" w:cs="Times New Roman"/>
          <w:color w:val="3D3D3D"/>
          <w:sz w:val="24"/>
          <w:szCs w:val="24"/>
        </w:rPr>
        <w:t xml:space="preserve">: </w:t>
      </w:r>
      <w:r w:rsidR="007804AA" w:rsidRPr="00F8506D">
        <w:rPr>
          <w:rFonts w:ascii="Times New Roman" w:eastAsia="Times New Roman" w:hAnsi="Times New Roman" w:cs="Times New Roman"/>
          <w:color w:val="3D3D3D"/>
          <w:sz w:val="24"/>
          <w:szCs w:val="24"/>
        </w:rPr>
        <w:t>The goal in assigning scholarly articles about methods is to enhance your comprehension and writing skills and to foster class discussion. Please follow the abstract guidelines in Canvas for your writing assignments. Detailed instructions and links to the abstract guidelines are embedded in the Lessons. </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Generally, abstract posts are due by Friday and responses are due by Sunday. Assignments are generally due by Sunday. The Course Schedule is posted in the Syllabus and Schedule tab within the Canvas action menu. </w:t>
      </w:r>
      <w:r w:rsidRPr="00F8506D">
        <w:rPr>
          <w:rFonts w:ascii="Times New Roman" w:eastAsia="Times New Roman" w:hAnsi="Times New Roman" w:cs="Times New Roman"/>
          <w:i/>
          <w:iCs/>
          <w:color w:val="3D3D3D"/>
          <w:sz w:val="24"/>
          <w:szCs w:val="24"/>
        </w:rPr>
        <w:t>I reserve the right to deduct points for each day an assignment is late. </w:t>
      </w:r>
      <w:r w:rsidR="00293D04" w:rsidRPr="00F8506D">
        <w:rPr>
          <w:rFonts w:ascii="Times New Roman" w:eastAsia="Times New Roman" w:hAnsi="Times New Roman" w:cs="Times New Roman"/>
          <w:color w:val="3D3D3D"/>
          <w:sz w:val="24"/>
          <w:szCs w:val="24"/>
        </w:rPr>
        <w:t xml:space="preserve">Graduate life gets hectic, so </w:t>
      </w:r>
      <w:r w:rsidRPr="00F8506D">
        <w:rPr>
          <w:rFonts w:ascii="Times New Roman" w:eastAsia="Times New Roman" w:hAnsi="Times New Roman" w:cs="Times New Roman"/>
          <w:color w:val="3D3D3D"/>
          <w:sz w:val="24"/>
          <w:szCs w:val="24"/>
        </w:rPr>
        <w:t xml:space="preserve">let me know </w:t>
      </w:r>
      <w:r w:rsidR="004E7A67" w:rsidRPr="00F8506D">
        <w:rPr>
          <w:rFonts w:ascii="Times New Roman" w:eastAsia="Times New Roman" w:hAnsi="Times New Roman" w:cs="Times New Roman"/>
          <w:color w:val="3D3D3D"/>
          <w:sz w:val="24"/>
          <w:szCs w:val="24"/>
        </w:rPr>
        <w:t xml:space="preserve">IN ADVANCE </w:t>
      </w:r>
      <w:r w:rsidRPr="00F8506D">
        <w:rPr>
          <w:rFonts w:ascii="Times New Roman" w:eastAsia="Times New Roman" w:hAnsi="Times New Roman" w:cs="Times New Roman"/>
          <w:color w:val="3D3D3D"/>
          <w:sz w:val="24"/>
          <w:szCs w:val="24"/>
        </w:rPr>
        <w:t xml:space="preserve">if you </w:t>
      </w:r>
      <w:r w:rsidR="004E7A67" w:rsidRPr="00F8506D">
        <w:rPr>
          <w:rFonts w:ascii="Times New Roman" w:eastAsia="Times New Roman" w:hAnsi="Times New Roman" w:cs="Times New Roman"/>
          <w:color w:val="3D3D3D"/>
          <w:sz w:val="24"/>
          <w:szCs w:val="24"/>
        </w:rPr>
        <w:t>anticipate</w:t>
      </w:r>
      <w:r w:rsidRPr="00F8506D">
        <w:rPr>
          <w:rFonts w:ascii="Times New Roman" w:eastAsia="Times New Roman" w:hAnsi="Times New Roman" w:cs="Times New Roman"/>
          <w:color w:val="3D3D3D"/>
          <w:sz w:val="24"/>
          <w:szCs w:val="24"/>
        </w:rPr>
        <w:t xml:space="preserve"> </w:t>
      </w:r>
      <w:r w:rsidR="00293D04" w:rsidRPr="00F8506D">
        <w:rPr>
          <w:rFonts w:ascii="Times New Roman" w:eastAsia="Times New Roman" w:hAnsi="Times New Roman" w:cs="Times New Roman"/>
          <w:color w:val="3D3D3D"/>
          <w:sz w:val="24"/>
          <w:szCs w:val="24"/>
        </w:rPr>
        <w:t>problems</w:t>
      </w:r>
      <w:r w:rsidR="004E7A67" w:rsidRPr="00F8506D">
        <w:rPr>
          <w:rFonts w:ascii="Times New Roman" w:eastAsia="Times New Roman" w:hAnsi="Times New Roman" w:cs="Times New Roman"/>
          <w:color w:val="3D3D3D"/>
          <w:sz w:val="24"/>
          <w:szCs w:val="24"/>
        </w:rPr>
        <w:t xml:space="preserve"> submitting an assignment</w:t>
      </w:r>
      <w:r w:rsidRPr="00F8506D">
        <w:rPr>
          <w:rFonts w:ascii="Times New Roman" w:eastAsia="Times New Roman" w:hAnsi="Times New Roman" w:cs="Times New Roman"/>
          <w:color w:val="3D3D3D"/>
          <w:sz w:val="24"/>
          <w:szCs w:val="24"/>
        </w:rPr>
        <w:t>. </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2) Discussion Assignments: </w:t>
      </w:r>
      <w:r w:rsidRPr="00F8506D">
        <w:rPr>
          <w:rFonts w:ascii="Times New Roman" w:eastAsia="Times New Roman" w:hAnsi="Times New Roman" w:cs="Times New Roman"/>
          <w:color w:val="3D3D3D"/>
          <w:sz w:val="24"/>
          <w:szCs w:val="24"/>
        </w:rPr>
        <w:t xml:space="preserve">Most Lessons have a Discussion Board component. Like any discussion, two tasks are required of you: first, post your abstract or original topic response; then, comment on </w:t>
      </w:r>
      <w:r w:rsidR="004E7A67" w:rsidRPr="00F8506D">
        <w:rPr>
          <w:rFonts w:ascii="Times New Roman" w:eastAsia="Times New Roman" w:hAnsi="Times New Roman" w:cs="Times New Roman"/>
          <w:color w:val="3D3D3D"/>
          <w:sz w:val="24"/>
          <w:szCs w:val="24"/>
        </w:rPr>
        <w:t xml:space="preserve">at least two of </w:t>
      </w:r>
      <w:r w:rsidRPr="00F8506D">
        <w:rPr>
          <w:rFonts w:ascii="Times New Roman" w:eastAsia="Times New Roman" w:hAnsi="Times New Roman" w:cs="Times New Roman"/>
          <w:color w:val="3D3D3D"/>
          <w:sz w:val="24"/>
          <w:szCs w:val="24"/>
        </w:rPr>
        <w:t xml:space="preserve">your classmates’ abstracts </w:t>
      </w:r>
      <w:r w:rsidRPr="00F8506D">
        <w:rPr>
          <w:rFonts w:ascii="Times New Roman" w:eastAsia="Times New Roman" w:hAnsi="Times New Roman" w:cs="Times New Roman"/>
          <w:i/>
          <w:iCs/>
          <w:color w:val="3D3D3D"/>
          <w:sz w:val="24"/>
          <w:szCs w:val="24"/>
        </w:rPr>
        <w:t>or</w:t>
      </w:r>
      <w:r w:rsidRPr="00F8506D">
        <w:rPr>
          <w:rFonts w:ascii="Times New Roman" w:eastAsia="Times New Roman" w:hAnsi="Times New Roman" w:cs="Times New Roman"/>
          <w:color w:val="3D3D3D"/>
          <w:sz w:val="24"/>
          <w:szCs w:val="24"/>
        </w:rPr>
        <w:t xml:space="preserve"> Lesson topic responses.</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Welcome and Introductions:</w:t>
      </w:r>
      <w:r w:rsidRPr="00F8506D">
        <w:rPr>
          <w:rFonts w:ascii="Times New Roman" w:eastAsia="Times New Roman" w:hAnsi="Times New Roman" w:cs="Times New Roman"/>
          <w:color w:val="3D3D3D"/>
          <w:sz w:val="24"/>
          <w:szCs w:val="24"/>
        </w:rPr>
        <w:t>  Building community is an important aspect of this class. Your first assignment is to post a bio statement on the Welcome and Introductions discussion board, and to form teams of two (or three under special conditions). Your teammate will offer your first round of feedback on project assignments. Please post your bio statement by </w:t>
      </w:r>
      <w:r w:rsidRPr="00F8506D">
        <w:rPr>
          <w:rFonts w:ascii="Times New Roman" w:eastAsia="Times New Roman" w:hAnsi="Times New Roman" w:cs="Times New Roman"/>
          <w:b/>
          <w:bCs/>
          <w:color w:val="3D3D3D"/>
          <w:sz w:val="24"/>
          <w:szCs w:val="24"/>
        </w:rPr>
        <w:t>11:59pm (central time), Friday, Jan. 1</w:t>
      </w:r>
      <w:r w:rsidR="00055B18">
        <w:rPr>
          <w:rFonts w:ascii="Times New Roman" w:eastAsia="Times New Roman" w:hAnsi="Times New Roman" w:cs="Times New Roman"/>
          <w:b/>
          <w:bCs/>
          <w:color w:val="3D3D3D"/>
          <w:sz w:val="24"/>
          <w:szCs w:val="24"/>
        </w:rPr>
        <w:t>7</w:t>
      </w:r>
      <w:r w:rsidRPr="00F8506D">
        <w:rPr>
          <w:rFonts w:ascii="Times New Roman" w:eastAsia="Times New Roman" w:hAnsi="Times New Roman" w:cs="Times New Roman"/>
          <w:color w:val="3D3D3D"/>
          <w:sz w:val="24"/>
          <w:szCs w:val="24"/>
        </w:rPr>
        <w:t>.</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Abstract Discussion Posts: </w:t>
      </w:r>
      <w:r w:rsidRPr="00F8506D">
        <w:rPr>
          <w:rFonts w:ascii="Times New Roman" w:eastAsia="Times New Roman" w:hAnsi="Times New Roman" w:cs="Times New Roman"/>
          <w:color w:val="3D3D3D"/>
          <w:sz w:val="24"/>
          <w:szCs w:val="24"/>
        </w:rPr>
        <w:t>here you will write an abstract over the assigned and chosen reading(s). There are examples available for you to follow in Canvas. You will swap papers with your teammate in order to receive feedback before posting your abstract into the corresponding Discussion Board. Instructions are located within the Lessons and within the Canvas Discussion Forum.</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Topic Reflection Posts</w:t>
      </w:r>
      <w:r w:rsidRPr="00F8506D">
        <w:rPr>
          <w:rFonts w:ascii="Times New Roman" w:eastAsia="Times New Roman" w:hAnsi="Times New Roman" w:cs="Times New Roman"/>
          <w:color w:val="3D3D3D"/>
          <w:sz w:val="24"/>
          <w:szCs w:val="24"/>
        </w:rPr>
        <w:t>: Some Lessons require you to respond to Discussion Topics posted within the Canvas Discussion Forum. Type your </w:t>
      </w:r>
      <w:r w:rsidRPr="00F8506D">
        <w:rPr>
          <w:rFonts w:ascii="Times New Roman" w:eastAsia="Times New Roman" w:hAnsi="Times New Roman" w:cs="Times New Roman"/>
          <w:b/>
          <w:bCs/>
          <w:color w:val="3D3D3D"/>
          <w:sz w:val="24"/>
          <w:szCs w:val="24"/>
        </w:rPr>
        <w:t>Original Response</w:t>
      </w:r>
      <w:r w:rsidRPr="00F8506D">
        <w:rPr>
          <w:rFonts w:ascii="Times New Roman" w:eastAsia="Times New Roman" w:hAnsi="Times New Roman" w:cs="Times New Roman"/>
          <w:color w:val="3D3D3D"/>
          <w:sz w:val="24"/>
          <w:szCs w:val="24"/>
        </w:rPr>
        <w:t> in a Word document, then copy and paste it into the thread. This will ensure you do not lose your work, and will also allow you to spellcheck before posting.</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Peer Responses:</w:t>
      </w:r>
      <w:r w:rsidRPr="00F8506D">
        <w:rPr>
          <w:rFonts w:ascii="Times New Roman" w:eastAsia="Times New Roman" w:hAnsi="Times New Roman" w:cs="Times New Roman"/>
          <w:color w:val="3D3D3D"/>
          <w:sz w:val="24"/>
          <w:szCs w:val="24"/>
        </w:rPr>
        <w:t> After posting your work, return to the forum and read what others have posted. Abstract discussions will ask you to provide</w:t>
      </w:r>
      <w:r w:rsidRPr="00F8506D">
        <w:rPr>
          <w:rFonts w:ascii="Times New Roman" w:eastAsia="Times New Roman" w:hAnsi="Times New Roman" w:cs="Times New Roman"/>
          <w:bCs/>
          <w:color w:val="3D3D3D"/>
          <w:sz w:val="24"/>
          <w:szCs w:val="24"/>
        </w:rPr>
        <w:t> substantial responses to at least two of your classmates’ posts</w:t>
      </w:r>
      <w:r w:rsidRPr="00F8506D">
        <w:rPr>
          <w:rFonts w:ascii="Times New Roman" w:eastAsia="Times New Roman" w:hAnsi="Times New Roman" w:cs="Times New Roman"/>
          <w:color w:val="3D3D3D"/>
          <w:sz w:val="24"/>
          <w:szCs w:val="24"/>
        </w:rPr>
        <w:t>. Like your Abstracts and Topic Reflection posts, copy and paste your Peer Response into the reply thread. Address the person you’re responding to by name, at least until you get to know one another. Remember: the goal is to learn from and help one another. </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Originality: </w:t>
      </w:r>
      <w:r w:rsidRPr="00F8506D">
        <w:rPr>
          <w:rFonts w:ascii="Times New Roman" w:eastAsia="Times New Roman" w:hAnsi="Times New Roman" w:cs="Times New Roman"/>
          <w:color w:val="3D3D3D"/>
          <w:sz w:val="24"/>
          <w:szCs w:val="24"/>
        </w:rPr>
        <w:t>Some readings inspire similar responses. If someone posted thoughts similar to yours, just acknowledge that person’s post as you would in a face-to-face discussion. For example, you might begin by saying: “Like Jamie observed, I think mollusks a</w:t>
      </w:r>
      <w:r w:rsidR="00055B18">
        <w:rPr>
          <w:rFonts w:ascii="Times New Roman" w:eastAsia="Times New Roman" w:hAnsi="Times New Roman" w:cs="Times New Roman"/>
          <w:color w:val="3D3D3D"/>
          <w:sz w:val="24"/>
          <w:szCs w:val="24"/>
        </w:rPr>
        <w:t>re</w:t>
      </w:r>
      <w:r w:rsidRPr="00F8506D">
        <w:rPr>
          <w:rFonts w:ascii="Times New Roman" w:eastAsia="Times New Roman" w:hAnsi="Times New Roman" w:cs="Times New Roman"/>
          <w:color w:val="3D3D3D"/>
          <w:sz w:val="24"/>
          <w:szCs w:val="24"/>
        </w:rPr>
        <w:t xml:space="preserve"> particularly good when simmered in lemon butter, however, my personal recipe is a little different in that I like to add fresh minced garlic.”</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Remember: discussions are not a collection of isolated monologues. They are the most interactive element of the course and an opportunity for us to come together as a supportive learning community. You may disagree or post ideas radically different than those being expressed by others; but respect and courtesy are important aspects of any fruitful discussion, and no one should ever feel attacked or cornered in a class discussion, whether that discussion takes place face-to-face or online. Be persuasive when expressing your views, not bullying or hostile. Persuasive writing, like persuasive speech, makes use of evidence, supports generalizations, and demonstrates a desire to </w:t>
      </w:r>
      <w:r w:rsidRPr="00F8506D">
        <w:rPr>
          <w:rFonts w:ascii="Times New Roman" w:eastAsia="Times New Roman" w:hAnsi="Times New Roman" w:cs="Times New Roman"/>
          <w:b/>
          <w:bCs/>
          <w:color w:val="3D3D3D"/>
          <w:sz w:val="24"/>
          <w:szCs w:val="24"/>
        </w:rPr>
        <w:t>see</w:t>
      </w:r>
      <w:r w:rsidRPr="00F8506D">
        <w:rPr>
          <w:rFonts w:ascii="Times New Roman" w:eastAsia="Times New Roman" w:hAnsi="Times New Roman" w:cs="Times New Roman"/>
          <w:color w:val="3D3D3D"/>
          <w:sz w:val="24"/>
          <w:szCs w:val="24"/>
        </w:rPr>
        <w:t> others’ points before responding.</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3) Fieldwork project:</w:t>
      </w:r>
      <w:r w:rsidRPr="00F8506D">
        <w:rPr>
          <w:rFonts w:ascii="Times New Roman" w:eastAsia="Times New Roman" w:hAnsi="Times New Roman" w:cs="Times New Roman"/>
          <w:color w:val="3D3D3D"/>
          <w:sz w:val="24"/>
          <w:szCs w:val="24"/>
        </w:rPr>
        <w:t xml:space="preserve">  Students will be </w:t>
      </w:r>
      <w:r w:rsidR="00055B18">
        <w:rPr>
          <w:rFonts w:ascii="Times New Roman" w:eastAsia="Times New Roman" w:hAnsi="Times New Roman" w:cs="Times New Roman"/>
          <w:color w:val="3D3D3D"/>
          <w:sz w:val="24"/>
          <w:szCs w:val="24"/>
        </w:rPr>
        <w:t xml:space="preserve">designing, </w:t>
      </w:r>
      <w:r w:rsidRPr="00F8506D">
        <w:rPr>
          <w:rFonts w:ascii="Times New Roman" w:eastAsia="Times New Roman" w:hAnsi="Times New Roman" w:cs="Times New Roman"/>
          <w:color w:val="3D3D3D"/>
          <w:sz w:val="24"/>
          <w:szCs w:val="24"/>
        </w:rPr>
        <w:t xml:space="preserve">conducting and analyzing </w:t>
      </w:r>
      <w:r w:rsidR="00055B18">
        <w:rPr>
          <w:rFonts w:ascii="Times New Roman" w:eastAsia="Times New Roman" w:hAnsi="Times New Roman" w:cs="Times New Roman"/>
          <w:color w:val="3D3D3D"/>
          <w:sz w:val="24"/>
          <w:szCs w:val="24"/>
        </w:rPr>
        <w:t xml:space="preserve">individual </w:t>
      </w:r>
      <w:r w:rsidRPr="00F8506D">
        <w:rPr>
          <w:rFonts w:ascii="Times New Roman" w:eastAsia="Times New Roman" w:hAnsi="Times New Roman" w:cs="Times New Roman"/>
          <w:color w:val="3D3D3D"/>
          <w:sz w:val="24"/>
          <w:szCs w:val="24"/>
        </w:rPr>
        <w:t>qualitative research project</w:t>
      </w:r>
      <w:r w:rsidR="00055B18">
        <w:rPr>
          <w:rFonts w:ascii="Times New Roman" w:eastAsia="Times New Roman" w:hAnsi="Times New Roman" w:cs="Times New Roman"/>
          <w:color w:val="3D3D3D"/>
          <w:sz w:val="24"/>
          <w:szCs w:val="24"/>
        </w:rPr>
        <w:t>s</w:t>
      </w:r>
      <w:r w:rsidRPr="00F8506D">
        <w:rPr>
          <w:rFonts w:ascii="Times New Roman" w:eastAsia="Times New Roman" w:hAnsi="Times New Roman" w:cs="Times New Roman"/>
          <w:color w:val="3D3D3D"/>
          <w:sz w:val="24"/>
          <w:szCs w:val="24"/>
        </w:rPr>
        <w:t xml:space="preserve"> over the course of the semester. I will place you into teams of two early in the semester. Teammates will provide </w:t>
      </w:r>
      <w:r w:rsidR="00055B18">
        <w:rPr>
          <w:rFonts w:ascii="Times New Roman" w:eastAsia="Times New Roman" w:hAnsi="Times New Roman" w:cs="Times New Roman"/>
          <w:color w:val="3D3D3D"/>
          <w:sz w:val="24"/>
          <w:szCs w:val="24"/>
        </w:rPr>
        <w:t xml:space="preserve">mutual support and </w:t>
      </w:r>
      <w:r w:rsidRPr="00F8506D">
        <w:rPr>
          <w:rFonts w:ascii="Times New Roman" w:eastAsia="Times New Roman" w:hAnsi="Times New Roman" w:cs="Times New Roman"/>
          <w:color w:val="3D3D3D"/>
          <w:sz w:val="24"/>
          <w:szCs w:val="24"/>
        </w:rPr>
        <w:t xml:space="preserve">constructive feedback on </w:t>
      </w:r>
      <w:r w:rsidR="00055B18">
        <w:rPr>
          <w:rFonts w:ascii="Times New Roman" w:eastAsia="Times New Roman" w:hAnsi="Times New Roman" w:cs="Times New Roman"/>
          <w:color w:val="3D3D3D"/>
          <w:sz w:val="24"/>
          <w:szCs w:val="24"/>
        </w:rPr>
        <w:t>abstracts, fieldnote</w:t>
      </w:r>
      <w:r w:rsidRPr="00F8506D">
        <w:rPr>
          <w:rFonts w:ascii="Times New Roman" w:eastAsia="Times New Roman" w:hAnsi="Times New Roman" w:cs="Times New Roman"/>
          <w:color w:val="3D3D3D"/>
          <w:sz w:val="24"/>
          <w:szCs w:val="24"/>
        </w:rPr>
        <w:t xml:space="preserve"> writing, </w:t>
      </w:r>
      <w:r w:rsidR="00055B18">
        <w:rPr>
          <w:rFonts w:ascii="Times New Roman" w:eastAsia="Times New Roman" w:hAnsi="Times New Roman" w:cs="Times New Roman"/>
          <w:color w:val="3D3D3D"/>
          <w:sz w:val="24"/>
          <w:szCs w:val="24"/>
        </w:rPr>
        <w:t>p</w:t>
      </w:r>
      <w:r w:rsidRPr="00F8506D">
        <w:rPr>
          <w:rFonts w:ascii="Times New Roman" w:eastAsia="Times New Roman" w:hAnsi="Times New Roman" w:cs="Times New Roman"/>
          <w:color w:val="3D3D3D"/>
          <w:sz w:val="24"/>
          <w:szCs w:val="24"/>
        </w:rPr>
        <w:t xml:space="preserve">articipant-observation, </w:t>
      </w:r>
      <w:r w:rsidRPr="00F8506D">
        <w:rPr>
          <w:rFonts w:ascii="Times New Roman" w:eastAsia="Times New Roman" w:hAnsi="Times New Roman" w:cs="Times New Roman"/>
          <w:color w:val="3D3D3D"/>
          <w:sz w:val="24"/>
          <w:szCs w:val="24"/>
        </w:rPr>
        <w:lastRenderedPageBreak/>
        <w:t>interview and focus group questions, recruiting and interviewing participants, and coding and analyzing data. In this way, you can receive feedback from scholars other than me, and you will have the chance to see how other scholars conduct research. Additional </w:t>
      </w:r>
      <w:r w:rsidRPr="00F8506D">
        <w:rPr>
          <w:rFonts w:ascii="Times New Roman" w:eastAsia="Times New Roman" w:hAnsi="Times New Roman" w:cs="Times New Roman"/>
          <w:b/>
          <w:bCs/>
          <w:color w:val="3D3D3D"/>
          <w:sz w:val="24"/>
          <w:szCs w:val="24"/>
        </w:rPr>
        <w:t>Project Guidelines</w:t>
      </w:r>
      <w:r w:rsidRPr="00F8506D">
        <w:rPr>
          <w:rFonts w:ascii="Times New Roman" w:eastAsia="Times New Roman" w:hAnsi="Times New Roman" w:cs="Times New Roman"/>
          <w:color w:val="3D3D3D"/>
          <w:sz w:val="24"/>
          <w:szCs w:val="24"/>
        </w:rPr>
        <w:t> will be posted in Canvas as we move along in the semester.</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More about Teamwork: </w:t>
      </w:r>
      <w:r w:rsidRPr="00F8506D">
        <w:rPr>
          <w:rFonts w:ascii="Times New Roman" w:eastAsia="Times New Roman" w:hAnsi="Times New Roman" w:cs="Times New Roman"/>
          <w:color w:val="3D3D3D"/>
          <w:sz w:val="24"/>
          <w:szCs w:val="24"/>
        </w:rPr>
        <w:t>There will be times in this course when</w:t>
      </w:r>
      <w:r w:rsidR="00055B18">
        <w:rPr>
          <w:rFonts w:ascii="Times New Roman" w:eastAsia="Times New Roman" w:hAnsi="Times New Roman" w:cs="Times New Roman"/>
          <w:color w:val="3D3D3D"/>
          <w:sz w:val="24"/>
          <w:szCs w:val="24"/>
        </w:rPr>
        <w:t xml:space="preserve"> considerable</w:t>
      </w:r>
      <w:r w:rsidRPr="00F8506D">
        <w:rPr>
          <w:rFonts w:ascii="Times New Roman" w:eastAsia="Times New Roman" w:hAnsi="Times New Roman" w:cs="Times New Roman"/>
          <w:color w:val="3D3D3D"/>
          <w:sz w:val="24"/>
          <w:szCs w:val="24"/>
        </w:rPr>
        <w:t xml:space="preserve"> discussion </w:t>
      </w:r>
      <w:r w:rsidR="00055B18">
        <w:rPr>
          <w:rFonts w:ascii="Times New Roman" w:eastAsia="Times New Roman" w:hAnsi="Times New Roman" w:cs="Times New Roman"/>
          <w:color w:val="3D3D3D"/>
          <w:sz w:val="24"/>
          <w:szCs w:val="24"/>
        </w:rPr>
        <w:t>is</w:t>
      </w:r>
      <w:r w:rsidRPr="00F8506D">
        <w:rPr>
          <w:rFonts w:ascii="Times New Roman" w:eastAsia="Times New Roman" w:hAnsi="Times New Roman" w:cs="Times New Roman"/>
          <w:color w:val="3D3D3D"/>
          <w:sz w:val="24"/>
          <w:szCs w:val="24"/>
        </w:rPr>
        <w:t xml:space="preserve"> required.</w:t>
      </w:r>
      <w:r w:rsidR="00055B18">
        <w:rPr>
          <w:rFonts w:ascii="Times New Roman" w:eastAsia="Times New Roman" w:hAnsi="Times New Roman" w:cs="Times New Roman"/>
          <w:color w:val="3D3D3D"/>
          <w:sz w:val="24"/>
          <w:szCs w:val="24"/>
        </w:rPr>
        <w:t xml:space="preserve"> M</w:t>
      </w:r>
      <w:r w:rsidRPr="00F8506D">
        <w:rPr>
          <w:rFonts w:ascii="Times New Roman" w:eastAsia="Times New Roman" w:hAnsi="Times New Roman" w:cs="Times New Roman"/>
          <w:color w:val="3D3D3D"/>
          <w:sz w:val="24"/>
          <w:szCs w:val="24"/>
        </w:rPr>
        <w:t>anage your time wisely. </w:t>
      </w:r>
      <w:r w:rsidRPr="00F8506D">
        <w:rPr>
          <w:rFonts w:ascii="Times New Roman" w:eastAsia="Times New Roman" w:hAnsi="Times New Roman" w:cs="Times New Roman"/>
          <w:color w:val="3D3D3D"/>
          <w:sz w:val="24"/>
          <w:szCs w:val="24"/>
          <w:u w:val="single"/>
        </w:rPr>
        <w:t>Tip</w:t>
      </w:r>
      <w:r w:rsidRPr="00F8506D">
        <w:rPr>
          <w:rFonts w:ascii="Times New Roman" w:eastAsia="Times New Roman" w:hAnsi="Times New Roman" w:cs="Times New Roman"/>
          <w:color w:val="3D3D3D"/>
          <w:sz w:val="24"/>
          <w:szCs w:val="24"/>
        </w:rPr>
        <w:t xml:space="preserve">: </w:t>
      </w:r>
      <w:r w:rsidR="00055B18">
        <w:rPr>
          <w:rFonts w:ascii="Times New Roman" w:eastAsia="Times New Roman" w:hAnsi="Times New Roman" w:cs="Times New Roman"/>
          <w:color w:val="3D3D3D"/>
          <w:sz w:val="24"/>
          <w:szCs w:val="24"/>
        </w:rPr>
        <w:t>a</w:t>
      </w:r>
      <w:r w:rsidRPr="00F8506D">
        <w:rPr>
          <w:rFonts w:ascii="Times New Roman" w:eastAsia="Times New Roman" w:hAnsi="Times New Roman" w:cs="Times New Roman"/>
          <w:color w:val="3D3D3D"/>
          <w:sz w:val="24"/>
          <w:szCs w:val="24"/>
        </w:rPr>
        <w:t>llow yourself MORE time than you think you’ll need, especially if you have other coursework, thesis research or writing, teaching or professional employment, or family obligations.  DO NOT LEAVE YOUR TEAMMATE IN THE LURCH.  </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Peer evaluation: </w:t>
      </w:r>
      <w:r w:rsidRPr="00F8506D">
        <w:rPr>
          <w:rFonts w:ascii="Times New Roman" w:eastAsia="Times New Roman" w:hAnsi="Times New Roman" w:cs="Times New Roman"/>
          <w:color w:val="3D3D3D"/>
          <w:sz w:val="24"/>
          <w:szCs w:val="24"/>
        </w:rPr>
        <w:t>Each assignment of research design, observation, interviews, etc., builds upon previous work. Teams will provide each other feedback on specific assignments. This feedback will be peer evaluated at the end of the semester, and is included as participation points (see below). Synthesizing both instructor and peer feedback will improve your overall outcomes and prepare you for interdisciplinary collaboration: the future of research!  </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Assignments and dates towards the end of class</w:t>
      </w:r>
      <w:r w:rsidRPr="00F8506D">
        <w:rPr>
          <w:rFonts w:ascii="Times New Roman" w:eastAsia="Times New Roman" w:hAnsi="Times New Roman" w:cs="Times New Roman"/>
          <w:color w:val="3D3D3D"/>
          <w:sz w:val="24"/>
          <w:szCs w:val="24"/>
        </w:rPr>
        <w:t>: </w:t>
      </w:r>
      <w:r w:rsidR="00055B18">
        <w:rPr>
          <w:rFonts w:ascii="Times New Roman" w:eastAsia="Times New Roman" w:hAnsi="Times New Roman" w:cs="Times New Roman"/>
          <w:color w:val="3D3D3D"/>
          <w:sz w:val="24"/>
          <w:szCs w:val="24"/>
        </w:rPr>
        <w:t>I will have the course schedule finalized by the middle of the first week of class. However, th</w:t>
      </w:r>
      <w:r w:rsidRPr="00F8506D">
        <w:rPr>
          <w:rFonts w:ascii="Times New Roman" w:eastAsia="Times New Roman" w:hAnsi="Times New Roman" w:cs="Times New Roman"/>
          <w:color w:val="3D3D3D"/>
          <w:sz w:val="24"/>
          <w:szCs w:val="24"/>
        </w:rPr>
        <w:t>e assignments and dates towards the end of the course may change from what is in the course right now</w:t>
      </w:r>
      <w:r w:rsidR="00055B18">
        <w:rPr>
          <w:rFonts w:ascii="Times New Roman" w:eastAsia="Times New Roman" w:hAnsi="Times New Roman" w:cs="Times New Roman"/>
          <w:color w:val="3D3D3D"/>
          <w:sz w:val="24"/>
          <w:szCs w:val="24"/>
        </w:rPr>
        <w:t>, depending on your collective progress</w:t>
      </w:r>
      <w:r w:rsidRPr="00F8506D">
        <w:rPr>
          <w:rFonts w:ascii="Times New Roman" w:eastAsia="Times New Roman" w:hAnsi="Times New Roman" w:cs="Times New Roman"/>
          <w:color w:val="3D3D3D"/>
          <w:sz w:val="24"/>
          <w:szCs w:val="24"/>
        </w:rPr>
        <w:t>. Remember: this is a self-directed course. You will get out of this research experience and this course what you put in.</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GRADING</w:t>
      </w:r>
      <w:r w:rsidRPr="00F8506D">
        <w:rPr>
          <w:rFonts w:ascii="Times New Roman" w:eastAsia="Times New Roman" w:hAnsi="Times New Roman" w:cs="Times New Roman"/>
          <w:color w:val="3D3D3D"/>
          <w:sz w:val="24"/>
          <w:szCs w:val="24"/>
        </w:rPr>
        <w:t> You will find a point breakdown below this grading scale. I will be</w:t>
      </w:r>
      <w:r w:rsidR="00055B18">
        <w:rPr>
          <w:rFonts w:ascii="Times New Roman" w:eastAsia="Times New Roman" w:hAnsi="Times New Roman" w:cs="Times New Roman"/>
          <w:color w:val="3D3D3D"/>
          <w:sz w:val="24"/>
          <w:szCs w:val="24"/>
        </w:rPr>
        <w:t xml:space="preserve"> using a letter grade scale</w:t>
      </w:r>
      <w:r w:rsidRPr="00F8506D">
        <w:rPr>
          <w:rFonts w:ascii="Times New Roman" w:eastAsia="Times New Roman" w:hAnsi="Times New Roman" w:cs="Times New Roman"/>
          <w:color w:val="3D3D3D"/>
          <w:sz w:val="24"/>
          <w:szCs w:val="24"/>
        </w:rPr>
        <w:t xml:space="preserve"> for ease of use. Larger, more complex assignments have specific rubrics posted in Canvas. </w:t>
      </w:r>
    </w:p>
    <w:tbl>
      <w:tblPr>
        <w:tblW w:w="0"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3060"/>
        <w:gridCol w:w="3330"/>
      </w:tblGrid>
      <w:tr w:rsidR="007804AA" w:rsidRPr="00F8506D" w:rsidTr="007804AA">
        <w:trPr>
          <w:trHeight w:val="432"/>
          <w:tblHeader/>
        </w:trPr>
        <w:tc>
          <w:tcPr>
            <w:tcW w:w="5130" w:type="dxa"/>
            <w:gridSpan w:val="2"/>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Letter:</w:t>
            </w:r>
          </w:p>
        </w:tc>
        <w:tc>
          <w:tcPr>
            <w:tcW w:w="333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Range:</w:t>
            </w:r>
          </w:p>
        </w:tc>
      </w:tr>
      <w:tr w:rsidR="007804AA" w:rsidRPr="00F8506D" w:rsidTr="007804AA">
        <w:trPr>
          <w:trHeight w:val="432"/>
        </w:trPr>
        <w:tc>
          <w:tcPr>
            <w:tcW w:w="207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A</w:t>
            </w:r>
          </w:p>
        </w:tc>
        <w:tc>
          <w:tcPr>
            <w:tcW w:w="306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100 %</w:t>
            </w:r>
          </w:p>
        </w:tc>
        <w:tc>
          <w:tcPr>
            <w:tcW w:w="333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to 94.0%</w:t>
            </w:r>
          </w:p>
        </w:tc>
      </w:tr>
      <w:tr w:rsidR="007804AA" w:rsidRPr="00F8506D" w:rsidTr="007804AA">
        <w:trPr>
          <w:trHeight w:val="432"/>
        </w:trPr>
        <w:tc>
          <w:tcPr>
            <w:tcW w:w="207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A-</w:t>
            </w:r>
          </w:p>
        </w:tc>
        <w:tc>
          <w:tcPr>
            <w:tcW w:w="306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&lt; 94.0 %</w:t>
            </w:r>
          </w:p>
        </w:tc>
        <w:tc>
          <w:tcPr>
            <w:tcW w:w="333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to 90.0%</w:t>
            </w:r>
          </w:p>
        </w:tc>
      </w:tr>
      <w:tr w:rsidR="007804AA" w:rsidRPr="00F8506D" w:rsidTr="007804AA">
        <w:trPr>
          <w:trHeight w:val="432"/>
        </w:trPr>
        <w:tc>
          <w:tcPr>
            <w:tcW w:w="207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B+</w:t>
            </w:r>
          </w:p>
        </w:tc>
        <w:tc>
          <w:tcPr>
            <w:tcW w:w="306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&lt; 90.0 %</w:t>
            </w:r>
          </w:p>
        </w:tc>
        <w:tc>
          <w:tcPr>
            <w:tcW w:w="333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to 87.0%</w:t>
            </w:r>
          </w:p>
        </w:tc>
      </w:tr>
      <w:tr w:rsidR="007804AA" w:rsidRPr="00F8506D" w:rsidTr="007804AA">
        <w:trPr>
          <w:trHeight w:val="432"/>
        </w:trPr>
        <w:tc>
          <w:tcPr>
            <w:tcW w:w="207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B</w:t>
            </w:r>
          </w:p>
        </w:tc>
        <w:tc>
          <w:tcPr>
            <w:tcW w:w="306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&lt; 87.0 %</w:t>
            </w:r>
          </w:p>
        </w:tc>
        <w:tc>
          <w:tcPr>
            <w:tcW w:w="333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to 84.0%</w:t>
            </w:r>
          </w:p>
        </w:tc>
      </w:tr>
      <w:tr w:rsidR="007804AA" w:rsidRPr="00F8506D" w:rsidTr="007804AA">
        <w:trPr>
          <w:trHeight w:val="432"/>
        </w:trPr>
        <w:tc>
          <w:tcPr>
            <w:tcW w:w="207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B-</w:t>
            </w:r>
          </w:p>
        </w:tc>
        <w:tc>
          <w:tcPr>
            <w:tcW w:w="306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&lt; 84.0 %</w:t>
            </w:r>
          </w:p>
        </w:tc>
        <w:tc>
          <w:tcPr>
            <w:tcW w:w="333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to 80.0%</w:t>
            </w:r>
          </w:p>
        </w:tc>
      </w:tr>
      <w:tr w:rsidR="007804AA" w:rsidRPr="00F8506D" w:rsidTr="007804AA">
        <w:trPr>
          <w:trHeight w:val="432"/>
        </w:trPr>
        <w:tc>
          <w:tcPr>
            <w:tcW w:w="207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C+</w:t>
            </w:r>
          </w:p>
        </w:tc>
        <w:tc>
          <w:tcPr>
            <w:tcW w:w="306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 xml:space="preserve"> &lt; 80.0 %</w:t>
            </w:r>
          </w:p>
        </w:tc>
        <w:tc>
          <w:tcPr>
            <w:tcW w:w="333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to 77.0%</w:t>
            </w:r>
          </w:p>
        </w:tc>
      </w:tr>
      <w:tr w:rsidR="007804AA" w:rsidRPr="00F8506D" w:rsidTr="007804AA">
        <w:trPr>
          <w:trHeight w:val="432"/>
        </w:trPr>
        <w:tc>
          <w:tcPr>
            <w:tcW w:w="207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C</w:t>
            </w:r>
          </w:p>
        </w:tc>
        <w:tc>
          <w:tcPr>
            <w:tcW w:w="306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 xml:space="preserve"> &lt; 77.0 %</w:t>
            </w:r>
          </w:p>
        </w:tc>
        <w:tc>
          <w:tcPr>
            <w:tcW w:w="333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to 74.0%</w:t>
            </w:r>
          </w:p>
        </w:tc>
      </w:tr>
      <w:tr w:rsidR="007804AA" w:rsidRPr="00F8506D" w:rsidTr="007804AA">
        <w:trPr>
          <w:trHeight w:val="432"/>
        </w:trPr>
        <w:tc>
          <w:tcPr>
            <w:tcW w:w="207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C-</w:t>
            </w:r>
          </w:p>
        </w:tc>
        <w:tc>
          <w:tcPr>
            <w:tcW w:w="306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&lt; 74.0 %</w:t>
            </w:r>
          </w:p>
        </w:tc>
        <w:tc>
          <w:tcPr>
            <w:tcW w:w="333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to 70.0%</w:t>
            </w:r>
          </w:p>
        </w:tc>
      </w:tr>
      <w:tr w:rsidR="007804AA" w:rsidRPr="00F8506D" w:rsidTr="007804AA">
        <w:trPr>
          <w:trHeight w:val="432"/>
        </w:trPr>
        <w:tc>
          <w:tcPr>
            <w:tcW w:w="207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D+</w:t>
            </w:r>
          </w:p>
        </w:tc>
        <w:tc>
          <w:tcPr>
            <w:tcW w:w="306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&lt; 70.0 %</w:t>
            </w:r>
          </w:p>
        </w:tc>
        <w:tc>
          <w:tcPr>
            <w:tcW w:w="333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to 67.0%</w:t>
            </w:r>
          </w:p>
        </w:tc>
      </w:tr>
      <w:tr w:rsidR="007804AA" w:rsidRPr="00F8506D" w:rsidTr="007804AA">
        <w:trPr>
          <w:trHeight w:val="432"/>
        </w:trPr>
        <w:tc>
          <w:tcPr>
            <w:tcW w:w="207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D</w:t>
            </w:r>
          </w:p>
        </w:tc>
        <w:tc>
          <w:tcPr>
            <w:tcW w:w="306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&lt; 67.0 %</w:t>
            </w:r>
          </w:p>
        </w:tc>
        <w:tc>
          <w:tcPr>
            <w:tcW w:w="333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to 64.0%</w:t>
            </w:r>
          </w:p>
        </w:tc>
      </w:tr>
      <w:tr w:rsidR="007804AA" w:rsidRPr="00F8506D" w:rsidTr="007804AA">
        <w:trPr>
          <w:trHeight w:val="432"/>
        </w:trPr>
        <w:tc>
          <w:tcPr>
            <w:tcW w:w="207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lastRenderedPageBreak/>
              <w:t>D-</w:t>
            </w:r>
          </w:p>
        </w:tc>
        <w:tc>
          <w:tcPr>
            <w:tcW w:w="306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&lt; 64.0 %</w:t>
            </w:r>
          </w:p>
        </w:tc>
        <w:tc>
          <w:tcPr>
            <w:tcW w:w="333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to 61.0%</w:t>
            </w:r>
          </w:p>
        </w:tc>
      </w:tr>
      <w:tr w:rsidR="007804AA" w:rsidRPr="00F8506D" w:rsidTr="007804AA">
        <w:trPr>
          <w:trHeight w:val="432"/>
        </w:trPr>
        <w:tc>
          <w:tcPr>
            <w:tcW w:w="207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F</w:t>
            </w:r>
          </w:p>
        </w:tc>
        <w:tc>
          <w:tcPr>
            <w:tcW w:w="306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&lt; 61.0 %</w:t>
            </w:r>
          </w:p>
        </w:tc>
        <w:tc>
          <w:tcPr>
            <w:tcW w:w="3330" w:type="dxa"/>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to 0.0%</w:t>
            </w:r>
          </w:p>
        </w:tc>
      </w:tr>
    </w:tbl>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 </w:t>
      </w:r>
      <w:r w:rsidRPr="00F8506D">
        <w:rPr>
          <w:rFonts w:ascii="Times New Roman" w:eastAsia="Times New Roman" w:hAnsi="Times New Roman" w:cs="Times New Roman"/>
          <w:b/>
          <w:bCs/>
          <w:color w:val="3D3D3D"/>
          <w:sz w:val="24"/>
          <w:szCs w:val="24"/>
        </w:rPr>
        <w:t>ASSIGNMENTS and POINT BREAKDOWN:</w:t>
      </w:r>
      <w:r w:rsidRPr="00F8506D">
        <w:rPr>
          <w:rFonts w:ascii="Times New Roman" w:eastAsia="Times New Roman" w:hAnsi="Times New Roman" w:cs="Times New Roman"/>
          <w:i/>
          <w:iCs/>
          <w:color w:val="3D3D3D"/>
          <w:sz w:val="24"/>
          <w:szCs w:val="24"/>
        </w:rPr>
        <w:t> </w:t>
      </w:r>
    </w:p>
    <w:tbl>
      <w:tblPr>
        <w:tblW w:w="7818"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4788"/>
        <w:gridCol w:w="1277"/>
        <w:gridCol w:w="1753"/>
      </w:tblGrid>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Lessons and Assignments</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Points</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Grade Category</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Introductions - Bio Statement Post</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assignment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Introduction Response to Classmate 1</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participation</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Introduction Response to Classmate 2</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participation</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1 Topic 1 Reflection Post</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assignment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1 Topic 2 Reflection Post</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assignment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1 Topic 3 Reflection Post</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assignment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1 Topic Response to Classmate 1</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participation</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1 Topic Response to Classmate 2</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participation</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2 Abstract</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10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assignment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2 Response to Classmate 1</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participation</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2 Response to Classmate 2</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participation</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3 Reflection Post</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assignment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3 Abstract</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10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assignment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3 Response to Classmate 1</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participation</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3 Response to Classmate 2</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participation</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lastRenderedPageBreak/>
              <w:t>Lesson 4 Reflection Post</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assignment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4 Abstract</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10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assignment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4 Response to Classmate 1</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participation</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4 Response to Classmate 2</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participation</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4 Project Consent Forms</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10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project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5 Introduction to Research Topic</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10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project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5 Abstract</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10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assignment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5 Response to Classmate 1</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participation</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5 Response to Classmate 2</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participation</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6 Research Design “Proposal”</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20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project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7 Participant Observation 1 fieldnotes</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20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project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8 Participant Observation 2 fieldnotes</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20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project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9 Interview questions</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10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project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10 Interview 1 transcript</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30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project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10 Interview 1 fieldnotes</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10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project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10 Interview 2 transcript</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30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project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10 Interview 2 fieldnotes</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10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project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11 Focus group questions</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10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project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12 Focus group transcript</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30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project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12 Focus group fieldnotes</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10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project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lastRenderedPageBreak/>
              <w:t>Lesson 13 Coding and analysis</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20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project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Lesson 14 Final report</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50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project</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Group Member Evaluation</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20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participation</w:t>
            </w:r>
          </w:p>
        </w:tc>
      </w:tr>
      <w:tr w:rsidR="007804AA" w:rsidRPr="00F8506D" w:rsidTr="00055B18">
        <w:tc>
          <w:tcPr>
            <w:tcW w:w="306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Total</w:t>
            </w:r>
          </w:p>
        </w:tc>
        <w:tc>
          <w:tcPr>
            <w:tcW w:w="817"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4</w:t>
            </w:r>
            <w:r w:rsidR="00055B18">
              <w:rPr>
                <w:rFonts w:ascii="Times New Roman" w:eastAsia="Times New Roman" w:hAnsi="Times New Roman" w:cs="Times New Roman"/>
                <w:b/>
                <w:bCs/>
                <w:color w:val="3D3D3D"/>
                <w:sz w:val="24"/>
                <w:szCs w:val="24"/>
              </w:rPr>
              <w:t>4</w:t>
            </w:r>
            <w:r w:rsidRPr="00F8506D">
              <w:rPr>
                <w:rFonts w:ascii="Times New Roman" w:eastAsia="Times New Roman" w:hAnsi="Times New Roman" w:cs="Times New Roman"/>
                <w:b/>
                <w:bCs/>
                <w:color w:val="3D3D3D"/>
                <w:sz w:val="24"/>
                <w:szCs w:val="24"/>
              </w:rPr>
              <w:t>0</w:t>
            </w:r>
          </w:p>
        </w:tc>
        <w:tc>
          <w:tcPr>
            <w:tcW w:w="1122" w:type="pct"/>
            <w:shd w:val="clear" w:color="auto" w:fill="FFFFFF"/>
            <w:tcMar>
              <w:top w:w="30" w:type="dxa"/>
              <w:left w:w="30" w:type="dxa"/>
              <w:bottom w:w="30" w:type="dxa"/>
              <w:right w:w="30" w:type="dxa"/>
            </w:tcMar>
            <w:vAlign w:val="center"/>
            <w:hideMark/>
          </w:tcPr>
          <w:p w:rsidR="007804AA" w:rsidRPr="00F8506D" w:rsidRDefault="007804AA" w:rsidP="007804AA">
            <w:pPr>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 </w:t>
            </w:r>
          </w:p>
        </w:tc>
      </w:tr>
    </w:tbl>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 </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UNIVERSITY POLICIES</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1) Academic Integrity: </w:t>
      </w:r>
      <w:r w:rsidRPr="00F8506D">
        <w:rPr>
          <w:rFonts w:ascii="Times New Roman" w:eastAsia="Times New Roman" w:hAnsi="Times New Roman" w:cs="Times New Roman"/>
          <w:color w:val="3D3D3D"/>
          <w:sz w:val="24"/>
          <w:szCs w:val="24"/>
        </w:rPr>
        <w:t>Cite your sources! This cannot be stressed enough. Students found plagiarizing their own or others’ materials (incl. Canvas, the textbook, articles, online resources, etc.), will first be given an opportunity to explain themselves. If it is determined that the student unknowingly copied work without giving proper credit, that student will be given the opportunity to re-write their assignment. All make-up work deadlines apply – one week from due date is standard. If it is determined that the student knowingly copied work without giving proper credit, that student will be given a ‘0’ (‘F’) for that assignment and their work may be subject to additional scrutiny.</w:t>
      </w:r>
    </w:p>
    <w:p w:rsidR="007804AA" w:rsidRPr="00F8506D" w:rsidRDefault="00276B25" w:rsidP="007804AA">
      <w:pPr>
        <w:shd w:val="clear" w:color="auto" w:fill="FFFFFF"/>
        <w:spacing w:after="0" w:line="240" w:lineRule="auto"/>
        <w:rPr>
          <w:rFonts w:ascii="Times New Roman" w:eastAsia="Times New Roman" w:hAnsi="Times New Roman" w:cs="Times New Roman"/>
          <w:color w:val="3D3D3D"/>
          <w:sz w:val="24"/>
          <w:szCs w:val="24"/>
        </w:rPr>
      </w:pPr>
      <w:hyperlink r:id="rId11" w:tgtFrame="_blank" w:history="1">
        <w:r w:rsidR="007804AA" w:rsidRPr="00F8506D">
          <w:rPr>
            <w:rFonts w:ascii="Times New Roman" w:eastAsia="Times New Roman" w:hAnsi="Times New Roman" w:cs="Times New Roman"/>
            <w:color w:val="0000FF"/>
            <w:sz w:val="24"/>
            <w:szCs w:val="24"/>
            <w:u w:val="single"/>
          </w:rPr>
          <w:t>https://www.insidehighered.com/news/2017/11/14/could-groupme-lead-cheating-guilt-association</w:t>
        </w:r>
      </w:hyperlink>
    </w:p>
    <w:p w:rsidR="007804AA" w:rsidRPr="00F8506D" w:rsidRDefault="007804AA" w:rsidP="007804AA">
      <w:pPr>
        <w:shd w:val="clear" w:color="auto" w:fill="FFFFFF"/>
        <w:spacing w:after="0" w:line="240" w:lineRule="auto"/>
        <w:rPr>
          <w:rFonts w:ascii="Times New Roman" w:eastAsia="Times New Roman" w:hAnsi="Times New Roman" w:cs="Times New Roman"/>
          <w:color w:val="3D3D3D"/>
          <w:sz w:val="24"/>
          <w:szCs w:val="24"/>
        </w:rPr>
      </w:pPr>
    </w:p>
    <w:p w:rsidR="007804AA" w:rsidRPr="00F8506D" w:rsidRDefault="007804AA" w:rsidP="007804AA">
      <w:pPr>
        <w:shd w:val="clear" w:color="auto" w:fill="FFFFFF"/>
        <w:spacing w:after="0" w:line="240" w:lineRule="auto"/>
        <w:rPr>
          <w:rFonts w:ascii="Times New Roman" w:eastAsia="Times New Roman" w:hAnsi="Times New Roman" w:cs="Times New Roman"/>
          <w:color w:val="0000FF"/>
          <w:sz w:val="24"/>
          <w:szCs w:val="24"/>
          <w:u w:val="single"/>
        </w:rPr>
      </w:pPr>
      <w:r w:rsidRPr="00F8506D">
        <w:rPr>
          <w:rFonts w:ascii="Times New Roman" w:eastAsia="Times New Roman" w:hAnsi="Times New Roman" w:cs="Times New Roman"/>
          <w:color w:val="3D3D3D"/>
          <w:sz w:val="24"/>
          <w:szCs w:val="24"/>
        </w:rPr>
        <w:t>You will be part of an academic community in which honesty and integrity of character are central. The Department of Anthropology does not tolerate plagiarism, cheating, or helping others to cheat (collusion). I DO NOT TOLERATE CHEATING, COLLUSION OR BLATANT PLAGIARISM. Any intentional academic misconduct will be swiftly and harshly dealt with. Students suspected of academic dishonesty will be provided the opportunity for a hearing; a guilty finding will merit an automatic “F” in the course. For information on the University’s policies regarding academic integrity and dishonesty, see the UNT Center for Student Rights and Responsibilities, and especially the Student Code of Conduct:</w:t>
      </w:r>
      <w:r w:rsidRPr="00F8506D">
        <w:rPr>
          <w:rFonts w:ascii="Times New Roman" w:eastAsia="Times New Roman" w:hAnsi="Times New Roman" w:cs="Times New Roman"/>
          <w:color w:val="0000FF"/>
          <w:sz w:val="24"/>
          <w:szCs w:val="24"/>
          <w:u w:val="single"/>
        </w:rPr>
        <w:t xml:space="preserve"> http://www.unt.edu/csrr/</w:t>
      </w:r>
      <w:r w:rsidRPr="00F8506D">
        <w:rPr>
          <w:rFonts w:ascii="Times New Roman" w:eastAsia="Times New Roman" w:hAnsi="Times New Roman" w:cs="Times New Roman"/>
          <w:color w:val="0000FF"/>
          <w:sz w:val="24"/>
          <w:szCs w:val="24"/>
          <w:u w:val="single"/>
          <w:bdr w:val="none" w:sz="0" w:space="0" w:color="auto" w:frame="1"/>
        </w:rPr>
        <w:t> </w:t>
      </w:r>
      <w:r w:rsidRPr="00F8506D">
        <w:rPr>
          <w:rFonts w:ascii="Times New Roman" w:eastAsia="Times New Roman" w:hAnsi="Times New Roman" w:cs="Times New Roman"/>
          <w:color w:val="3D3D3D"/>
          <w:sz w:val="24"/>
          <w:szCs w:val="24"/>
        </w:rPr>
        <w:t xml:space="preserve"> </w:t>
      </w:r>
    </w:p>
    <w:p w:rsidR="007804AA" w:rsidRPr="00F8506D" w:rsidRDefault="007804AA" w:rsidP="007804AA">
      <w:pPr>
        <w:shd w:val="clear" w:color="auto" w:fill="FFFFFF"/>
        <w:spacing w:after="0" w:line="240" w:lineRule="auto"/>
        <w:rPr>
          <w:rFonts w:ascii="Times New Roman" w:eastAsia="Times New Roman" w:hAnsi="Times New Roman" w:cs="Times New Roman"/>
          <w:color w:val="3D3D3D"/>
          <w:sz w:val="24"/>
          <w:szCs w:val="24"/>
        </w:rPr>
      </w:pPr>
    </w:p>
    <w:p w:rsidR="00BB767A" w:rsidRPr="00F8506D" w:rsidRDefault="007804AA" w:rsidP="00BB767A">
      <w:pPr>
        <w:rPr>
          <w:rFonts w:ascii="Times New Roman" w:eastAsia="Times New Roman" w:hAnsi="Times New Roman" w:cs="Times New Roman"/>
          <w:sz w:val="24"/>
          <w:szCs w:val="24"/>
        </w:rPr>
      </w:pPr>
      <w:r w:rsidRPr="00F8506D">
        <w:rPr>
          <w:rFonts w:ascii="Times New Roman" w:eastAsia="Times New Roman" w:hAnsi="Times New Roman" w:cs="Times New Roman"/>
          <w:b/>
          <w:bCs/>
          <w:color w:val="3D3D3D"/>
          <w:sz w:val="24"/>
          <w:szCs w:val="24"/>
        </w:rPr>
        <w:t>3) ODA Policy: </w:t>
      </w:r>
      <w:r w:rsidR="00BB767A" w:rsidRPr="00F8506D">
        <w:rPr>
          <w:rFonts w:ascii="Times New Roman" w:eastAsia="Times New Roman" w:hAnsi="Times New Roman" w:cs="Times New Roman"/>
          <w:sz w:val="24"/>
          <w:szCs w:val="24"/>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Accommodation website at http://www.unt.edu/oda. You may also contact ODA by phone at (940) 565-4323.</w:t>
      </w:r>
    </w:p>
    <w:p w:rsidR="00BB767A" w:rsidRPr="00F8506D" w:rsidRDefault="007804AA" w:rsidP="00BB767A">
      <w:pPr>
        <w:rPr>
          <w:rFonts w:ascii="Times New Roman" w:eastAsia="Times New Roman" w:hAnsi="Times New Roman" w:cs="Times New Roman"/>
          <w:sz w:val="24"/>
          <w:szCs w:val="24"/>
        </w:rPr>
      </w:pPr>
      <w:r w:rsidRPr="00F8506D">
        <w:rPr>
          <w:rFonts w:ascii="Times New Roman" w:eastAsia="Times New Roman" w:hAnsi="Times New Roman" w:cs="Times New Roman"/>
          <w:b/>
          <w:bCs/>
          <w:color w:val="3D3D3D"/>
          <w:sz w:val="24"/>
          <w:szCs w:val="24"/>
        </w:rPr>
        <w:t>4) Sexual Discrimination, Harassment and Assault: </w:t>
      </w:r>
      <w:r w:rsidR="00BB767A" w:rsidRPr="00F8506D">
        <w:rPr>
          <w:rFonts w:ascii="Times New Roman" w:eastAsia="Times New Roman" w:hAnsi="Times New Roman" w:cs="Times New Roman"/>
          <w:color w:val="3D3D3D"/>
          <w:sz w:val="24"/>
          <w:szCs w:val="24"/>
        </w:rPr>
        <w:t>Under Policy 16.004</w:t>
      </w:r>
      <w:r w:rsidR="00BB767A" w:rsidRPr="00F8506D">
        <w:rPr>
          <w:rFonts w:ascii="Times New Roman" w:eastAsia="Times New Roman" w:hAnsi="Times New Roman" w:cs="Times New Roman"/>
          <w:b/>
          <w:bCs/>
          <w:color w:val="3D3D3D"/>
          <w:sz w:val="24"/>
          <w:szCs w:val="24"/>
        </w:rPr>
        <w:t xml:space="preserve">, </w:t>
      </w:r>
      <w:r w:rsidR="00BB767A" w:rsidRPr="00F8506D">
        <w:rPr>
          <w:rFonts w:ascii="Times New Roman" w:eastAsia="Times New Roman" w:hAnsi="Times New Roman" w:cs="Times New Roman"/>
          <w:sz w:val="24"/>
          <w:szCs w:val="24"/>
        </w:rPr>
        <w:t xml:space="preserve">The University of North Texas (University)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w:t>
      </w:r>
      <w:r w:rsidR="00BB767A" w:rsidRPr="00F8506D">
        <w:rPr>
          <w:rFonts w:ascii="Times New Roman" w:eastAsia="Times New Roman" w:hAnsi="Times New Roman" w:cs="Times New Roman"/>
          <w:sz w:val="24"/>
          <w:szCs w:val="24"/>
        </w:rPr>
        <w:lastRenderedPageBreak/>
        <w:t>The University takes active measures to prevent such conduct and investigates and takes remedial action when appropriate.</w:t>
      </w:r>
    </w:p>
    <w:p w:rsidR="00BB767A" w:rsidRPr="00F8506D" w:rsidRDefault="00BB767A" w:rsidP="00BB767A">
      <w:pPr>
        <w:rPr>
          <w:rFonts w:ascii="Times New Roman" w:eastAsia="Times New Roman" w:hAnsi="Times New Roman" w:cs="Times New Roman"/>
          <w:sz w:val="24"/>
          <w:szCs w:val="24"/>
        </w:rPr>
      </w:pPr>
      <w:r w:rsidRPr="00F8506D">
        <w:rPr>
          <w:rFonts w:ascii="Times New Roman" w:eastAsia="Times New Roman" w:hAnsi="Times New Roman" w:cs="Times New Roman"/>
          <w:color w:val="3D3D3D"/>
          <w:sz w:val="24"/>
          <w:szCs w:val="24"/>
        </w:rPr>
        <w:t xml:space="preserve">Under policy 16.005, </w:t>
      </w:r>
      <w:r w:rsidRPr="00F8506D">
        <w:rPr>
          <w:rFonts w:ascii="Times New Roman" w:eastAsia="Times New Roman" w:hAnsi="Times New Roman" w:cs="Times New Roman"/>
          <w:sz w:val="24"/>
          <w:szCs w:val="24"/>
        </w:rPr>
        <w:t>The University of North Texas is committed to maintaining work and educational environments free from sexual harassment. The University will not tolerate conduct that is inconsistent with this commitment at any of its locations, programs, or other activities. Sexual Harassment means unwelcome sex-based verbal or physical conduct that</w:t>
      </w:r>
      <w:r w:rsidRPr="00F8506D">
        <w:rPr>
          <w:rFonts w:ascii="Times New Roman" w:hAnsi="Times New Roman" w:cs="Times New Roman"/>
        </w:rPr>
        <w:t xml:space="preserve"> </w:t>
      </w:r>
      <w:r w:rsidRPr="00F8506D">
        <w:rPr>
          <w:rFonts w:ascii="Times New Roman" w:eastAsia="Times New Roman" w:hAnsi="Times New Roman" w:cs="Times New Roman"/>
          <w:sz w:val="24"/>
          <w:szCs w:val="24"/>
        </w:rPr>
        <w:t>in the education context, is sufficiently severe, persistent, or pervasive that the conduct interferes with a student’s ability to participate in or benefit from educational programs or activities. For purposes of this policy, conduct is sufficiently severe, persistent or pervasive if its frequent, or threatening, or humiliating nature unreasonably interferes with or limits the student’s ability to participate in or benefit from the University’s educational program or activity, including when the conduct reasonably can be considered to create an intimidating, hostile, abusive or offensive educational environment.</w:t>
      </w:r>
      <w:r w:rsidR="00F8506D" w:rsidRPr="00F8506D">
        <w:rPr>
          <w:rFonts w:ascii="Times New Roman" w:eastAsia="Times New Roman" w:hAnsi="Times New Roman" w:cs="Times New Roman"/>
          <w:sz w:val="24"/>
          <w:szCs w:val="24"/>
        </w:rPr>
        <w:t xml:space="preserve"> Harassment can occur in a number of ways, between UNT students and their peers, UNT students and UNT staff, between UNT students and UNT faculty or other UNT parties in positions of authority or power, and between UNT employees. </w:t>
      </w:r>
    </w:p>
    <w:p w:rsidR="007804AA" w:rsidRPr="00F8506D" w:rsidRDefault="007804AA" w:rsidP="00BB767A">
      <w:pPr>
        <w:rPr>
          <w:rFonts w:ascii="Times New Roman" w:eastAsia="Times New Roman" w:hAnsi="Times New Roman" w:cs="Times New Roman"/>
          <w:color w:val="3D3D3D"/>
          <w:sz w:val="24"/>
          <w:szCs w:val="24"/>
        </w:rPr>
      </w:pPr>
      <w:r w:rsidRPr="00F8506D">
        <w:rPr>
          <w:rFonts w:ascii="Times New Roman" w:eastAsia="Times New Roman" w:hAnsi="Times New Roman" w:cs="Times New Roman"/>
          <w:color w:val="3D3D3D"/>
          <w:sz w:val="24"/>
          <w:szCs w:val="24"/>
        </w:rPr>
        <w:t>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UNT’s Dean of Students’ website offers a range of on-campus and off-campus resources to help support survivors, depending on their unique needs: </w:t>
      </w:r>
      <w:hyperlink r:id="rId12" w:history="1">
        <w:r w:rsidRPr="00F8506D">
          <w:rPr>
            <w:rStyle w:val="Hyperlink"/>
            <w:rFonts w:ascii="Times New Roman" w:eastAsia="Times New Roman" w:hAnsi="Times New Roman" w:cs="Times New Roman"/>
            <w:sz w:val="24"/>
            <w:szCs w:val="24"/>
          </w:rPr>
          <w:t>http://deanofstudents.unt.edu/resources</w:t>
        </w:r>
      </w:hyperlink>
      <w:r w:rsidRPr="00F8506D">
        <w:rPr>
          <w:rFonts w:ascii="Times New Roman" w:eastAsia="Times New Roman" w:hAnsi="Times New Roman" w:cs="Times New Roman"/>
          <w:color w:val="3D3D3D"/>
          <w:sz w:val="24"/>
          <w:szCs w:val="24"/>
          <w:u w:val="single"/>
        </w:rPr>
        <w:t xml:space="preserve"> </w:t>
      </w:r>
      <w:r w:rsidRPr="00F8506D">
        <w:rPr>
          <w:rFonts w:ascii="Times New Roman" w:eastAsia="Times New Roman" w:hAnsi="Times New Roman" w:cs="Times New Roman"/>
          <w:color w:val="3D3D3D"/>
          <w:sz w:val="24"/>
          <w:szCs w:val="24"/>
        </w:rPr>
        <w:t xml:space="preserve"> UNT’s Student Advocate can be reached through e-mail </w:t>
      </w:r>
      <w:r w:rsidRPr="00F8506D">
        <w:rPr>
          <w:rFonts w:ascii="Times New Roman" w:eastAsia="Times New Roman" w:hAnsi="Times New Roman" w:cs="Times New Roman"/>
          <w:color w:val="0000FF"/>
          <w:sz w:val="24"/>
          <w:szCs w:val="24"/>
          <w:u w:val="single"/>
        </w:rPr>
        <w:t>SurvivorAdvocate@unt.</w:t>
      </w:r>
      <w:r w:rsidR="00BB767A" w:rsidRPr="00F8506D">
        <w:rPr>
          <w:rFonts w:ascii="Times New Roman" w:eastAsia="Times New Roman" w:hAnsi="Times New Roman" w:cs="Times New Roman"/>
          <w:color w:val="0000FF"/>
          <w:sz w:val="24"/>
          <w:szCs w:val="24"/>
          <w:u w:val="single"/>
        </w:rPr>
        <w:t>edu</w:t>
      </w:r>
      <w:r w:rsidRPr="00F8506D">
        <w:rPr>
          <w:rFonts w:ascii="Times New Roman" w:eastAsia="Times New Roman" w:hAnsi="Times New Roman" w:cs="Times New Roman"/>
          <w:color w:val="3D3D3D"/>
          <w:sz w:val="24"/>
          <w:szCs w:val="24"/>
        </w:rPr>
        <w:t xml:space="preserve"> the Dean of Students’ office at 940-565-2648.  You are not alone. We are here to help.</w:t>
      </w:r>
    </w:p>
    <w:p w:rsidR="007804AA" w:rsidRPr="00F8506D" w:rsidRDefault="007804AA" w:rsidP="007804AA">
      <w:pPr>
        <w:shd w:val="clear" w:color="auto" w:fill="FFFFFF"/>
        <w:spacing w:before="180" w:after="18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HELPFUL RESOURCES</w:t>
      </w:r>
    </w:p>
    <w:p w:rsidR="007804AA" w:rsidRPr="00F8506D" w:rsidRDefault="007804AA" w:rsidP="007804AA">
      <w:pPr>
        <w:shd w:val="clear" w:color="auto" w:fill="FFFFFF"/>
        <w:spacing w:after="0" w:line="240" w:lineRule="auto"/>
        <w:rPr>
          <w:rFonts w:ascii="Times New Roman" w:eastAsia="Times New Roman" w:hAnsi="Times New Roman" w:cs="Times New Roman"/>
          <w:color w:val="3D3D3D"/>
          <w:sz w:val="24"/>
          <w:szCs w:val="24"/>
        </w:rPr>
      </w:pPr>
      <w:r w:rsidRPr="00F8506D">
        <w:rPr>
          <w:rFonts w:ascii="Times New Roman" w:eastAsia="Times New Roman" w:hAnsi="Times New Roman" w:cs="Times New Roman"/>
          <w:b/>
          <w:bCs/>
          <w:color w:val="3D3D3D"/>
          <w:sz w:val="24"/>
          <w:szCs w:val="24"/>
        </w:rPr>
        <w:t>1) Veteran Students:</w:t>
      </w:r>
      <w:r w:rsidRPr="00F8506D">
        <w:rPr>
          <w:rFonts w:ascii="Times New Roman" w:eastAsia="Times New Roman" w:hAnsi="Times New Roman" w:cs="Times New Roman"/>
          <w:color w:val="3D3D3D"/>
          <w:sz w:val="24"/>
          <w:szCs w:val="24"/>
        </w:rPr>
        <w:t> For students who are active or retired military, thank you for serving our country! If you are a new or returning student, UNT has a lively Student Veteran organization, and a number of other campus resources available here: </w:t>
      </w:r>
      <w:hyperlink r:id="rId13" w:history="1">
        <w:r w:rsidRPr="00F8506D">
          <w:rPr>
            <w:rStyle w:val="Hyperlink"/>
            <w:rFonts w:ascii="Times New Roman" w:eastAsia="Times New Roman" w:hAnsi="Times New Roman" w:cs="Times New Roman"/>
            <w:sz w:val="24"/>
            <w:szCs w:val="24"/>
          </w:rPr>
          <w:t>http://studentaffairs.unt.edu/student-veteran-services</w:t>
        </w:r>
      </w:hyperlink>
      <w:r w:rsidRPr="00F8506D">
        <w:rPr>
          <w:rFonts w:ascii="Times New Roman" w:eastAsia="Times New Roman" w:hAnsi="Times New Roman" w:cs="Times New Roman"/>
          <w:color w:val="3D3D3D"/>
          <w:sz w:val="24"/>
          <w:szCs w:val="24"/>
          <w:u w:val="single"/>
        </w:rPr>
        <w:t xml:space="preserve"> </w:t>
      </w:r>
    </w:p>
    <w:p w:rsidR="007804AA" w:rsidRPr="00F8506D" w:rsidRDefault="007804AA" w:rsidP="007804AA">
      <w:pPr>
        <w:shd w:val="clear" w:color="auto" w:fill="FFFFFF"/>
        <w:spacing w:after="0" w:line="240" w:lineRule="auto"/>
        <w:rPr>
          <w:rFonts w:ascii="Times New Roman" w:eastAsia="Times New Roman" w:hAnsi="Times New Roman" w:cs="Times New Roman"/>
          <w:b/>
          <w:bCs/>
          <w:color w:val="3D3D3D"/>
          <w:sz w:val="24"/>
          <w:szCs w:val="24"/>
        </w:rPr>
      </w:pPr>
    </w:p>
    <w:p w:rsidR="007804AA" w:rsidRPr="00F8506D" w:rsidRDefault="007804AA" w:rsidP="007804AA">
      <w:pPr>
        <w:shd w:val="clear" w:color="auto" w:fill="FFFFFF"/>
        <w:spacing w:after="0" w:line="240" w:lineRule="auto"/>
        <w:rPr>
          <w:rFonts w:ascii="Times New Roman" w:eastAsia="Times New Roman" w:hAnsi="Times New Roman" w:cs="Times New Roman"/>
          <w:color w:val="3D3D3D"/>
          <w:sz w:val="24"/>
          <w:szCs w:val="24"/>
          <w:u w:val="single"/>
        </w:rPr>
      </w:pPr>
      <w:r w:rsidRPr="00F8506D">
        <w:rPr>
          <w:rFonts w:ascii="Times New Roman" w:eastAsia="Times New Roman" w:hAnsi="Times New Roman" w:cs="Times New Roman"/>
          <w:b/>
          <w:bCs/>
          <w:color w:val="3D3D3D"/>
          <w:sz w:val="24"/>
          <w:szCs w:val="24"/>
        </w:rPr>
        <w:t>2) UNT Learning Center: </w:t>
      </w:r>
      <w:r w:rsidRPr="00F8506D">
        <w:rPr>
          <w:rFonts w:ascii="Times New Roman" w:eastAsia="Times New Roman" w:hAnsi="Times New Roman" w:cs="Times New Roman"/>
          <w:color w:val="3D3D3D"/>
          <w:sz w:val="24"/>
          <w:szCs w:val="24"/>
        </w:rPr>
        <w:t>The UNT Learning Center is an AMAZING department filled with AMAZING people – all here to help you, the student, maximize your potential in college and beyond. Not only do they provide us with our Supplemental Instructors, they also offer </w:t>
      </w:r>
      <w:r w:rsidRPr="00F8506D">
        <w:rPr>
          <w:rFonts w:ascii="Times New Roman" w:eastAsia="Times New Roman" w:hAnsi="Times New Roman" w:cs="Times New Roman"/>
          <w:i/>
          <w:iCs/>
          <w:color w:val="3D3D3D"/>
          <w:sz w:val="24"/>
          <w:szCs w:val="24"/>
        </w:rPr>
        <w:t>free of charge </w:t>
      </w:r>
      <w:r w:rsidRPr="00F8506D">
        <w:rPr>
          <w:rFonts w:ascii="Times New Roman" w:eastAsia="Times New Roman" w:hAnsi="Times New Roman" w:cs="Times New Roman"/>
          <w:color w:val="3D3D3D"/>
          <w:sz w:val="24"/>
          <w:szCs w:val="24"/>
        </w:rPr>
        <w:t>a number of services such as tutoring, academic coaching, study and learning workshops, speed reading, campus resources, and a number of other academic success-related topics! Check them out here: </w:t>
      </w:r>
      <w:hyperlink r:id="rId14" w:history="1">
        <w:r w:rsidRPr="00F8506D">
          <w:rPr>
            <w:rStyle w:val="Hyperlink"/>
            <w:rFonts w:ascii="Times New Roman" w:eastAsia="Times New Roman" w:hAnsi="Times New Roman" w:cs="Times New Roman"/>
            <w:sz w:val="24"/>
            <w:szCs w:val="24"/>
          </w:rPr>
          <w:t>https://learningcenter.unt.edu/</w:t>
        </w:r>
      </w:hyperlink>
      <w:r w:rsidRPr="00F8506D">
        <w:rPr>
          <w:rFonts w:ascii="Times New Roman" w:eastAsia="Times New Roman" w:hAnsi="Times New Roman" w:cs="Times New Roman"/>
          <w:color w:val="3D3D3D"/>
          <w:sz w:val="24"/>
          <w:szCs w:val="24"/>
          <w:u w:val="single"/>
        </w:rPr>
        <w:t xml:space="preserve"> </w:t>
      </w:r>
    </w:p>
    <w:p w:rsidR="007804AA" w:rsidRPr="00F8506D" w:rsidRDefault="007804AA" w:rsidP="007804AA">
      <w:pPr>
        <w:shd w:val="clear" w:color="auto" w:fill="FFFFFF"/>
        <w:spacing w:after="0" w:line="240" w:lineRule="auto"/>
        <w:rPr>
          <w:rFonts w:ascii="Times New Roman" w:eastAsia="Times New Roman" w:hAnsi="Times New Roman" w:cs="Times New Roman"/>
          <w:b/>
          <w:bCs/>
          <w:color w:val="3D3D3D"/>
          <w:sz w:val="24"/>
          <w:szCs w:val="24"/>
        </w:rPr>
      </w:pPr>
      <w:r w:rsidRPr="00F8506D">
        <w:rPr>
          <w:rFonts w:ascii="Times New Roman" w:eastAsia="Times New Roman" w:hAnsi="Times New Roman" w:cs="Times New Roman"/>
          <w:b/>
          <w:bCs/>
          <w:color w:val="3D3D3D"/>
          <w:sz w:val="24"/>
          <w:szCs w:val="24"/>
        </w:rPr>
        <w:t xml:space="preserve"> </w:t>
      </w:r>
    </w:p>
    <w:p w:rsidR="007804AA" w:rsidRPr="00F8506D" w:rsidRDefault="007804AA" w:rsidP="007804AA">
      <w:pPr>
        <w:shd w:val="clear" w:color="auto" w:fill="FFFFFF"/>
        <w:spacing w:after="0" w:line="240" w:lineRule="auto"/>
        <w:rPr>
          <w:rFonts w:ascii="Times New Roman" w:eastAsia="Times New Roman" w:hAnsi="Times New Roman" w:cs="Times New Roman"/>
          <w:color w:val="3D3D3D"/>
          <w:sz w:val="24"/>
          <w:szCs w:val="24"/>
          <w:u w:val="single"/>
        </w:rPr>
      </w:pPr>
      <w:r w:rsidRPr="00F8506D">
        <w:rPr>
          <w:rFonts w:ascii="Times New Roman" w:eastAsia="Times New Roman" w:hAnsi="Times New Roman" w:cs="Times New Roman"/>
          <w:b/>
          <w:bCs/>
          <w:color w:val="3D3D3D"/>
          <w:sz w:val="24"/>
          <w:szCs w:val="24"/>
        </w:rPr>
        <w:t>3) UNT Writing Lab</w:t>
      </w:r>
      <w:r w:rsidRPr="00F8506D">
        <w:rPr>
          <w:rFonts w:ascii="Times New Roman" w:eastAsia="Times New Roman" w:hAnsi="Times New Roman" w:cs="Times New Roman"/>
          <w:color w:val="3D3D3D"/>
          <w:sz w:val="24"/>
          <w:szCs w:val="24"/>
        </w:rPr>
        <w:t>: Another AWESOME resource available to students is the UNT Writing Lab. Need a refresher course in academic writing or some quick links for your next paper: </w:t>
      </w:r>
      <w:hyperlink r:id="rId15" w:history="1">
        <w:r w:rsidRPr="00F8506D">
          <w:rPr>
            <w:rStyle w:val="Hyperlink"/>
            <w:rFonts w:ascii="Times New Roman" w:eastAsia="Times New Roman" w:hAnsi="Times New Roman" w:cs="Times New Roman"/>
            <w:sz w:val="24"/>
            <w:szCs w:val="24"/>
          </w:rPr>
          <w:t>https://writingcenter.unt.edu/resources</w:t>
        </w:r>
      </w:hyperlink>
    </w:p>
    <w:p w:rsidR="007804AA" w:rsidRPr="00F8506D" w:rsidRDefault="007804AA" w:rsidP="007804AA">
      <w:pPr>
        <w:shd w:val="clear" w:color="auto" w:fill="FFFFFF"/>
        <w:spacing w:after="0" w:line="240" w:lineRule="auto"/>
        <w:rPr>
          <w:rFonts w:ascii="Times New Roman" w:eastAsia="Times New Roman" w:hAnsi="Times New Roman" w:cs="Times New Roman"/>
          <w:color w:val="3D3D3D"/>
          <w:sz w:val="24"/>
          <w:szCs w:val="24"/>
          <w:u w:val="single"/>
        </w:rPr>
      </w:pPr>
      <w:r w:rsidRPr="00F8506D">
        <w:rPr>
          <w:rFonts w:ascii="Times New Roman" w:eastAsia="Times New Roman" w:hAnsi="Times New Roman" w:cs="Times New Roman"/>
          <w:color w:val="3D3D3D"/>
          <w:sz w:val="24"/>
          <w:szCs w:val="24"/>
        </w:rPr>
        <w:t>On-campus and want to attend a workshop to improve your writing skills? </w:t>
      </w:r>
      <w:hyperlink r:id="rId16" w:history="1">
        <w:r w:rsidRPr="00F8506D">
          <w:rPr>
            <w:rStyle w:val="Hyperlink"/>
            <w:rFonts w:ascii="Times New Roman" w:eastAsia="Times New Roman" w:hAnsi="Times New Roman" w:cs="Times New Roman"/>
            <w:sz w:val="24"/>
            <w:szCs w:val="24"/>
          </w:rPr>
          <w:t>https://writingcenter.unt.edu/workshops</w:t>
        </w:r>
      </w:hyperlink>
    </w:p>
    <w:p w:rsidR="007804AA" w:rsidRPr="00F8506D" w:rsidRDefault="007804AA" w:rsidP="007804AA">
      <w:pPr>
        <w:shd w:val="clear" w:color="auto" w:fill="FFFFFF"/>
        <w:spacing w:after="0" w:line="240" w:lineRule="auto"/>
        <w:rPr>
          <w:rFonts w:ascii="Times New Roman" w:eastAsia="Times New Roman" w:hAnsi="Times New Roman" w:cs="Times New Roman"/>
          <w:color w:val="3D3D3D"/>
          <w:sz w:val="24"/>
          <w:szCs w:val="24"/>
          <w:u w:val="single"/>
        </w:rPr>
      </w:pPr>
      <w:r w:rsidRPr="00F8506D">
        <w:rPr>
          <w:rFonts w:ascii="Times New Roman" w:eastAsia="Times New Roman" w:hAnsi="Times New Roman" w:cs="Times New Roman"/>
          <w:color w:val="3D3D3D"/>
          <w:sz w:val="24"/>
          <w:szCs w:val="24"/>
        </w:rPr>
        <w:t>Off-campus and struggling with academic paper writing? Check out their online tutoring link here:</w:t>
      </w:r>
      <w:r w:rsidRPr="00F8506D">
        <w:rPr>
          <w:rFonts w:ascii="Times New Roman" w:hAnsi="Times New Roman" w:cs="Times New Roman"/>
        </w:rPr>
        <w:t xml:space="preserve"> </w:t>
      </w:r>
      <w:hyperlink r:id="rId17" w:history="1">
        <w:r w:rsidRPr="00F8506D">
          <w:rPr>
            <w:rStyle w:val="Hyperlink"/>
            <w:rFonts w:ascii="Times New Roman" w:eastAsia="Times New Roman" w:hAnsi="Times New Roman" w:cs="Times New Roman"/>
            <w:sz w:val="24"/>
            <w:szCs w:val="24"/>
          </w:rPr>
          <w:t>https://writingcenter.unt.edu/online-tutoring</w:t>
        </w:r>
      </w:hyperlink>
    </w:p>
    <w:p w:rsidR="007804AA" w:rsidRPr="00F8506D" w:rsidRDefault="007804AA" w:rsidP="007804AA">
      <w:pPr>
        <w:shd w:val="clear" w:color="auto" w:fill="FFFFFF"/>
        <w:spacing w:after="0" w:line="240" w:lineRule="auto"/>
        <w:rPr>
          <w:rFonts w:ascii="Times New Roman" w:eastAsia="Times New Roman" w:hAnsi="Times New Roman" w:cs="Times New Roman"/>
          <w:color w:val="3D3D3D"/>
          <w:sz w:val="24"/>
          <w:szCs w:val="24"/>
          <w:u w:val="single"/>
        </w:rPr>
      </w:pPr>
    </w:p>
    <w:p w:rsidR="007804AA" w:rsidRPr="00F8506D" w:rsidRDefault="007804AA" w:rsidP="007804AA">
      <w:pPr>
        <w:shd w:val="clear" w:color="auto" w:fill="FFFFFF"/>
        <w:spacing w:after="0" w:line="240" w:lineRule="auto"/>
        <w:rPr>
          <w:rFonts w:ascii="Times New Roman" w:eastAsia="Times New Roman" w:hAnsi="Times New Roman" w:cs="Times New Roman"/>
          <w:color w:val="3D3D3D"/>
          <w:sz w:val="24"/>
          <w:szCs w:val="24"/>
          <w:u w:val="single"/>
        </w:rPr>
      </w:pPr>
      <w:r w:rsidRPr="00F8506D">
        <w:rPr>
          <w:rFonts w:ascii="Times New Roman" w:eastAsia="Times New Roman" w:hAnsi="Times New Roman" w:cs="Times New Roman"/>
          <w:b/>
          <w:bCs/>
          <w:color w:val="3D3D3D"/>
          <w:sz w:val="24"/>
          <w:szCs w:val="24"/>
        </w:rPr>
        <w:t>4) Life happens! </w:t>
      </w:r>
      <w:r w:rsidRPr="00F8506D">
        <w:rPr>
          <w:rFonts w:ascii="Times New Roman" w:eastAsia="Times New Roman" w:hAnsi="Times New Roman" w:cs="Times New Roman"/>
          <w:color w:val="3D3D3D"/>
          <w:sz w:val="24"/>
          <w:szCs w:val="24"/>
        </w:rPr>
        <w:t>If you are experiencing a personal or family crisis which is affecting your success as a student here at UNT, please check out the resources here at UNT. </w:t>
      </w:r>
      <w:hyperlink r:id="rId18" w:history="1">
        <w:r w:rsidRPr="00F8506D">
          <w:rPr>
            <w:rStyle w:val="Hyperlink"/>
            <w:rFonts w:ascii="Times New Roman" w:eastAsia="Times New Roman" w:hAnsi="Times New Roman" w:cs="Times New Roman"/>
            <w:sz w:val="24"/>
            <w:szCs w:val="24"/>
          </w:rPr>
          <w:t>http://deanofstudents.unt.edu/resources</w:t>
        </w:r>
      </w:hyperlink>
    </w:p>
    <w:p w:rsidR="007804AA" w:rsidRPr="00055B18" w:rsidRDefault="007804AA" w:rsidP="007804AA">
      <w:pPr>
        <w:shd w:val="clear" w:color="auto" w:fill="FFFFFF"/>
        <w:spacing w:before="180" w:after="180" w:line="240" w:lineRule="auto"/>
        <w:rPr>
          <w:rFonts w:ascii="Times New Roman" w:eastAsia="Times New Roman" w:hAnsi="Times New Roman" w:cs="Times New Roman"/>
          <w:color w:val="3D3D3D"/>
        </w:rPr>
      </w:pPr>
    </w:p>
    <w:p w:rsidR="00D6455E" w:rsidRPr="00055B18" w:rsidRDefault="007804AA" w:rsidP="00055B18">
      <w:pPr>
        <w:shd w:val="clear" w:color="auto" w:fill="FFFFFF"/>
        <w:spacing w:before="180" w:after="180" w:line="240" w:lineRule="auto"/>
        <w:rPr>
          <w:rFonts w:ascii="Times New Roman" w:hAnsi="Times New Roman" w:cs="Times New Roman"/>
          <w:sz w:val="20"/>
          <w:szCs w:val="20"/>
        </w:rPr>
      </w:pPr>
      <w:r w:rsidRPr="00055B18">
        <w:rPr>
          <w:rFonts w:ascii="Times New Roman" w:eastAsia="Times New Roman" w:hAnsi="Times New Roman" w:cs="Times New Roman"/>
          <w:b/>
          <w:color w:val="3D3D3D"/>
          <w:sz w:val="28"/>
        </w:rPr>
        <w:t>A FINAL NOTE FROM YOUR INSTRUCTOR:</w:t>
      </w:r>
      <w:r w:rsidRPr="00055B18">
        <w:rPr>
          <w:rFonts w:ascii="Times New Roman" w:eastAsia="Times New Roman" w:hAnsi="Times New Roman" w:cs="Times New Roman"/>
          <w:color w:val="3D3D3D"/>
        </w:rPr>
        <w:t xml:space="preserve"> </w:t>
      </w:r>
      <w:r w:rsidRPr="00055B18">
        <w:rPr>
          <w:rFonts w:ascii="Times New Roman" w:eastAsia="Times New Roman" w:hAnsi="Times New Roman" w:cs="Times New Roman"/>
          <w:color w:val="3D3D3D"/>
          <w:sz w:val="28"/>
        </w:rPr>
        <w:t>If you have fallen behind in course work and need help, </w:t>
      </w:r>
      <w:r w:rsidRPr="00055B18">
        <w:rPr>
          <w:rFonts w:ascii="Times New Roman" w:eastAsia="Times New Roman" w:hAnsi="Times New Roman" w:cs="Times New Roman"/>
          <w:b/>
          <w:bCs/>
          <w:i/>
          <w:iCs/>
          <w:color w:val="3D3D3D"/>
          <w:sz w:val="28"/>
        </w:rPr>
        <w:t>please</w:t>
      </w:r>
      <w:r w:rsidRPr="00055B18">
        <w:rPr>
          <w:rFonts w:ascii="Times New Roman" w:eastAsia="Times New Roman" w:hAnsi="Times New Roman" w:cs="Times New Roman"/>
          <w:color w:val="3D3D3D"/>
          <w:sz w:val="28"/>
        </w:rPr>
        <w:t> do not wait until it is too late!! The sooner you email me</w:t>
      </w:r>
      <w:r w:rsidR="00EE2C73">
        <w:rPr>
          <w:rFonts w:ascii="Times New Roman" w:eastAsia="Times New Roman" w:hAnsi="Times New Roman" w:cs="Times New Roman"/>
          <w:color w:val="3D3D3D"/>
          <w:sz w:val="28"/>
        </w:rPr>
        <w:t xml:space="preserve"> either in Canvas or at</w:t>
      </w:r>
      <w:r w:rsidRPr="00055B18">
        <w:rPr>
          <w:rFonts w:ascii="Times New Roman" w:eastAsia="Times New Roman" w:hAnsi="Times New Roman" w:cs="Times New Roman"/>
          <w:color w:val="3D3D3D"/>
          <w:sz w:val="28"/>
        </w:rPr>
        <w:t> </w:t>
      </w:r>
      <w:hyperlink r:id="rId19" w:history="1">
        <w:r w:rsidRPr="00055B18">
          <w:rPr>
            <w:rFonts w:ascii="Times New Roman" w:eastAsia="Times New Roman" w:hAnsi="Times New Roman" w:cs="Times New Roman"/>
            <w:color w:val="0000FF"/>
            <w:sz w:val="28"/>
            <w:u w:val="single"/>
          </w:rPr>
          <w:t>jamie.johnson@unt.edu</w:t>
        </w:r>
      </w:hyperlink>
      <w:r w:rsidRPr="00055B18">
        <w:rPr>
          <w:rFonts w:ascii="Times New Roman" w:eastAsia="Times New Roman" w:hAnsi="Times New Roman" w:cs="Times New Roman"/>
          <w:color w:val="3D3D3D"/>
          <w:sz w:val="28"/>
        </w:rPr>
        <w:t> the sooner I can put you in touch with the appropriate contacts and get you back on track for the remainder of the course!</w:t>
      </w:r>
    </w:p>
    <w:sectPr w:rsidR="00D6455E" w:rsidRPr="00055B18" w:rsidSect="00293D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AA"/>
    <w:rsid w:val="00055B18"/>
    <w:rsid w:val="00276B25"/>
    <w:rsid w:val="00293D04"/>
    <w:rsid w:val="00401E51"/>
    <w:rsid w:val="004E7A67"/>
    <w:rsid w:val="00592D37"/>
    <w:rsid w:val="007804AA"/>
    <w:rsid w:val="008A6367"/>
    <w:rsid w:val="00BB767A"/>
    <w:rsid w:val="00D6455E"/>
    <w:rsid w:val="00EE2C73"/>
    <w:rsid w:val="00F8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6BFFD-A644-420F-9A86-C4387B2B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04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4A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804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04AA"/>
    <w:rPr>
      <w:b/>
      <w:bCs/>
    </w:rPr>
  </w:style>
  <w:style w:type="character" w:styleId="Hyperlink">
    <w:name w:val="Hyperlink"/>
    <w:basedOn w:val="DefaultParagraphFont"/>
    <w:uiPriority w:val="99"/>
    <w:unhideWhenUsed/>
    <w:rsid w:val="007804AA"/>
    <w:rPr>
      <w:color w:val="0000FF"/>
      <w:u w:val="single"/>
    </w:rPr>
  </w:style>
  <w:style w:type="character" w:customStyle="1" w:styleId="screenreader-only">
    <w:name w:val="screenreader-only"/>
    <w:basedOn w:val="DefaultParagraphFont"/>
    <w:rsid w:val="007804AA"/>
  </w:style>
  <w:style w:type="character" w:styleId="Emphasis">
    <w:name w:val="Emphasis"/>
    <w:basedOn w:val="DefaultParagraphFont"/>
    <w:uiPriority w:val="20"/>
    <w:qFormat/>
    <w:rsid w:val="007804AA"/>
    <w:rPr>
      <w:i/>
      <w:iCs/>
    </w:rPr>
  </w:style>
  <w:style w:type="character" w:customStyle="1" w:styleId="UnresolvedMention">
    <w:name w:val="Unresolved Mention"/>
    <w:basedOn w:val="DefaultParagraphFont"/>
    <w:uiPriority w:val="99"/>
    <w:semiHidden/>
    <w:unhideWhenUsed/>
    <w:rsid w:val="00592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17379">
      <w:bodyDiv w:val="1"/>
      <w:marLeft w:val="0"/>
      <w:marRight w:val="0"/>
      <w:marTop w:val="0"/>
      <w:marBottom w:val="0"/>
      <w:divBdr>
        <w:top w:val="none" w:sz="0" w:space="0" w:color="auto"/>
        <w:left w:val="none" w:sz="0" w:space="0" w:color="auto"/>
        <w:bottom w:val="none" w:sz="0" w:space="0" w:color="auto"/>
        <w:right w:val="none" w:sz="0" w:space="0" w:color="auto"/>
      </w:divBdr>
    </w:div>
    <w:div w:id="796990632">
      <w:bodyDiv w:val="1"/>
      <w:marLeft w:val="0"/>
      <w:marRight w:val="0"/>
      <w:marTop w:val="0"/>
      <w:marBottom w:val="0"/>
      <w:divBdr>
        <w:top w:val="none" w:sz="0" w:space="0" w:color="auto"/>
        <w:left w:val="none" w:sz="0" w:space="0" w:color="auto"/>
        <w:bottom w:val="none" w:sz="0" w:space="0" w:color="auto"/>
        <w:right w:val="none" w:sz="0" w:space="0" w:color="auto"/>
      </w:divBdr>
    </w:div>
    <w:div w:id="1062632991">
      <w:bodyDiv w:val="1"/>
      <w:marLeft w:val="0"/>
      <w:marRight w:val="0"/>
      <w:marTop w:val="0"/>
      <w:marBottom w:val="0"/>
      <w:divBdr>
        <w:top w:val="none" w:sz="0" w:space="0" w:color="auto"/>
        <w:left w:val="none" w:sz="0" w:space="0" w:color="auto"/>
        <w:bottom w:val="none" w:sz="0" w:space="0" w:color="auto"/>
        <w:right w:val="none" w:sz="0" w:space="0" w:color="auto"/>
      </w:divBdr>
    </w:div>
    <w:div w:id="1353802622">
      <w:bodyDiv w:val="1"/>
      <w:marLeft w:val="0"/>
      <w:marRight w:val="0"/>
      <w:marTop w:val="0"/>
      <w:marBottom w:val="0"/>
      <w:divBdr>
        <w:top w:val="none" w:sz="0" w:space="0" w:color="auto"/>
        <w:left w:val="none" w:sz="0" w:space="0" w:color="auto"/>
        <w:bottom w:val="none" w:sz="0" w:space="0" w:color="auto"/>
        <w:right w:val="none" w:sz="0" w:space="0" w:color="auto"/>
      </w:divBdr>
    </w:div>
    <w:div w:id="1366246567">
      <w:bodyDiv w:val="1"/>
      <w:marLeft w:val="0"/>
      <w:marRight w:val="0"/>
      <w:marTop w:val="0"/>
      <w:marBottom w:val="0"/>
      <w:divBdr>
        <w:top w:val="none" w:sz="0" w:space="0" w:color="auto"/>
        <w:left w:val="none" w:sz="0" w:space="0" w:color="auto"/>
        <w:bottom w:val="none" w:sz="0" w:space="0" w:color="auto"/>
        <w:right w:val="none" w:sz="0" w:space="0" w:color="auto"/>
      </w:divBdr>
    </w:div>
    <w:div w:id="1762529335">
      <w:bodyDiv w:val="1"/>
      <w:marLeft w:val="0"/>
      <w:marRight w:val="0"/>
      <w:marTop w:val="0"/>
      <w:marBottom w:val="0"/>
      <w:divBdr>
        <w:top w:val="none" w:sz="0" w:space="0" w:color="auto"/>
        <w:left w:val="none" w:sz="0" w:space="0" w:color="auto"/>
        <w:bottom w:val="none" w:sz="0" w:space="0" w:color="auto"/>
        <w:right w:val="none" w:sz="0" w:space="0" w:color="auto"/>
      </w:divBdr>
    </w:div>
    <w:div w:id="19685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s.library.unt.edu/ANTH5032" TargetMode="External"/><Relationship Id="rId13" Type="http://schemas.openxmlformats.org/officeDocument/2006/relationships/hyperlink" Target="http://studentaffairs.unt.edu/student-veteran-services" TargetMode="External"/><Relationship Id="rId18" Type="http://schemas.openxmlformats.org/officeDocument/2006/relationships/hyperlink" Target="http://deanofstudents.unt.edu/resour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ibrary.unt.edu/" TargetMode="External"/><Relationship Id="rId12" Type="http://schemas.openxmlformats.org/officeDocument/2006/relationships/hyperlink" Target="http://deanofstudents.unt.edu/resources" TargetMode="External"/><Relationship Id="rId17" Type="http://schemas.openxmlformats.org/officeDocument/2006/relationships/hyperlink" Target="https://writingcenter.unt.edu/online-tutoring" TargetMode="External"/><Relationship Id="rId2" Type="http://schemas.openxmlformats.org/officeDocument/2006/relationships/styles" Target="styles.xml"/><Relationship Id="rId16" Type="http://schemas.openxmlformats.org/officeDocument/2006/relationships/hyperlink" Target="https://writingcenter.unt.edu/worksho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guides.library.unt.edu/ANTH5032" TargetMode="External"/><Relationship Id="rId11" Type="http://schemas.openxmlformats.org/officeDocument/2006/relationships/hyperlink" Target="https://www.insidehighered.com/news/2017/11/14/could-groupme-lead-cheating-guilt-association" TargetMode="External"/><Relationship Id="rId5" Type="http://schemas.openxmlformats.org/officeDocument/2006/relationships/hyperlink" Target="mailto:jamie.johnson@unt.edu" TargetMode="External"/><Relationship Id="rId15" Type="http://schemas.openxmlformats.org/officeDocument/2006/relationships/hyperlink" Target="https://writingcenter.unt.edu/resources" TargetMode="External"/><Relationship Id="rId10" Type="http://schemas.openxmlformats.org/officeDocument/2006/relationships/hyperlink" Target="mailto:jennifer.rowe@unt.edu" TargetMode="External"/><Relationship Id="rId19" Type="http://schemas.openxmlformats.org/officeDocument/2006/relationships/hyperlink" Target="mailto:jamie.johnson@unt.edu" TargetMode="External"/><Relationship Id="rId4" Type="http://schemas.openxmlformats.org/officeDocument/2006/relationships/webSettings" Target="webSettings.xml"/><Relationship Id="rId9" Type="http://schemas.openxmlformats.org/officeDocument/2006/relationships/hyperlink" Target="http://www.library.unt.edu/" TargetMode="External"/><Relationship Id="rId14" Type="http://schemas.openxmlformats.org/officeDocument/2006/relationships/hyperlink" Target="https://learn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E920D-80BC-4EDF-B175-5822951C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3391</Words>
  <Characters>19334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Jamie</dc:creator>
  <cp:keywords/>
  <dc:description/>
  <cp:lastModifiedBy>Musil, Lindsay</cp:lastModifiedBy>
  <cp:revision>2</cp:revision>
  <dcterms:created xsi:type="dcterms:W3CDTF">2020-11-13T21:52:00Z</dcterms:created>
  <dcterms:modified xsi:type="dcterms:W3CDTF">2020-11-13T21:52:00Z</dcterms:modified>
</cp:coreProperties>
</file>